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097CA" w14:textId="50D5BDCE" w:rsidR="00A57138" w:rsidRDefault="00A57138" w:rsidP="00A57138">
      <w:pPr>
        <w:spacing w:before="270" w:after="270" w:line="540" w:lineRule="atLeast"/>
        <w:outlineLvl w:val="0"/>
        <w:rPr>
          <w:rFonts w:ascii="Arial" w:eastAsia="Times New Roman" w:hAnsi="Arial" w:cs="Arial"/>
          <w:b/>
          <w:bCs/>
          <w:color w:val="C63663"/>
          <w:kern w:val="36"/>
          <w:sz w:val="42"/>
          <w:szCs w:val="42"/>
          <w:lang w:eastAsia="en-AU"/>
        </w:rPr>
      </w:pPr>
      <w:r>
        <w:rPr>
          <w:noProof/>
        </w:rPr>
        <mc:AlternateContent>
          <mc:Choice Requires="wps">
            <w:drawing>
              <wp:anchor distT="45720" distB="45720" distL="114300" distR="114300" simplePos="0" relativeHeight="251661312" behindDoc="0" locked="0" layoutInCell="1" allowOverlap="1" wp14:anchorId="3E99D11D" wp14:editId="7E605625">
                <wp:simplePos x="0" y="0"/>
                <wp:positionH relativeFrom="column">
                  <wp:posOffset>4181475</wp:posOffset>
                </wp:positionH>
                <wp:positionV relativeFrom="paragraph">
                  <wp:posOffset>142875</wp:posOffset>
                </wp:positionV>
                <wp:extent cx="1952625" cy="23622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62200"/>
                        </a:xfrm>
                        <a:prstGeom prst="rect">
                          <a:avLst/>
                        </a:prstGeom>
                        <a:solidFill>
                          <a:srgbClr val="FFFFFF"/>
                        </a:solidFill>
                        <a:ln w="9525">
                          <a:solidFill>
                            <a:srgbClr val="000000"/>
                          </a:solidFill>
                          <a:miter lim="800000"/>
                          <a:headEnd/>
                          <a:tailEnd/>
                        </a:ln>
                      </wps:spPr>
                      <wps:txbx>
                        <w:txbxContent>
                          <w:p w14:paraId="346D6C5F" w14:textId="0843EEC7" w:rsidR="00A57138" w:rsidRDefault="00A57138" w:rsidP="00A57138">
                            <w:r>
                              <w:rPr>
                                <w:noProof/>
                                <w:sz w:val="20"/>
                                <w:szCs w:val="20"/>
                                <w:lang w:eastAsia="en-AU"/>
                              </w:rPr>
                              <w:drawing>
                                <wp:inline distT="0" distB="0" distL="0" distR="0" wp14:anchorId="217F8711" wp14:editId="2181B686">
                                  <wp:extent cx="1866900" cy="2295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295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9D11D" id="_x0000_t202" coordsize="21600,21600" o:spt="202" path="m,l,21600r21600,l21600,xe">
                <v:stroke joinstyle="miter"/>
                <v:path gradientshapeok="t" o:connecttype="rect"/>
              </v:shapetype>
              <v:shape id="Text Box 217" o:spid="_x0000_s1026" type="#_x0000_t202" style="position:absolute;margin-left:329.25pt;margin-top:11.25pt;width:153.75pt;height:1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">
                <v:textbox>
                  <w:txbxContent>
                    <w:p w14:paraId="346D6C5F" w14:textId="0843EEC7" w:rsidR="00A57138" w:rsidRDefault="00A57138" w:rsidP="00A57138">
                      <w:r>
                        <w:rPr>
                          <w:noProof/>
                          <w:sz w:val="20"/>
                          <w:szCs w:val="20"/>
                          <w:lang w:eastAsia="en-AU"/>
                        </w:rPr>
                        <w:drawing>
                          <wp:inline distT="0" distB="0" distL="0" distR="0" wp14:anchorId="217F8711" wp14:editId="2181B686">
                            <wp:extent cx="1866900" cy="2295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295525"/>
                                    </a:xfrm>
                                    <a:prstGeom prst="rect">
                                      <a:avLst/>
                                    </a:prstGeom>
                                    <a:noFill/>
                                    <a:ln>
                                      <a:noFill/>
                                    </a:ln>
                                  </pic:spPr>
                                </pic:pic>
                              </a:graphicData>
                            </a:graphic>
                          </wp:inline>
                        </w:drawing>
                      </w:r>
                    </w:p>
                  </w:txbxContent>
                </v:textbox>
                <w10:wrap type="square"/>
              </v:shape>
            </w:pict>
          </mc:Fallback>
        </mc:AlternateContent>
      </w:r>
      <w:r>
        <w:rPr>
          <w:rFonts w:ascii="Arial" w:eastAsia="Times New Roman" w:hAnsi="Arial" w:cs="Arial"/>
          <w:b/>
          <w:bCs/>
          <w:color w:val="C63663"/>
          <w:kern w:val="36"/>
          <w:sz w:val="42"/>
          <w:szCs w:val="42"/>
          <w:lang w:eastAsia="en-AU"/>
        </w:rPr>
        <w:t>Home Interaction Program for Parents and Youngsters (HIPPY)</w:t>
      </w:r>
    </w:p>
    <w:p w14:paraId="666C241B" w14:textId="77777777" w:rsidR="00A57138" w:rsidRDefault="00A57138" w:rsidP="00A57138">
      <w:pPr>
        <w:spacing w:before="270" w:after="270" w:line="540" w:lineRule="atLeast"/>
        <w:outlineLvl w:val="0"/>
        <w:rPr>
          <w:rFonts w:ascii="Arial" w:eastAsia="Times New Roman" w:hAnsi="Arial" w:cs="Arial"/>
          <w:b/>
          <w:bCs/>
          <w:color w:val="C63663"/>
          <w:sz w:val="27"/>
          <w:szCs w:val="27"/>
          <w:lang w:eastAsia="en-AU"/>
        </w:rPr>
      </w:pPr>
    </w:p>
    <w:p w14:paraId="5DB2063C" w14:textId="77777777" w:rsidR="00A57138" w:rsidRDefault="00A57138" w:rsidP="00A57138">
      <w:pPr>
        <w:spacing w:before="270" w:after="270" w:line="540" w:lineRule="atLeast"/>
        <w:outlineLvl w:val="0"/>
        <w:rPr>
          <w:rFonts w:ascii="Arial" w:eastAsia="Times New Roman" w:hAnsi="Arial" w:cs="Arial"/>
          <w:b/>
          <w:bCs/>
          <w:color w:val="C63663"/>
          <w:sz w:val="27"/>
          <w:szCs w:val="27"/>
          <w:lang w:eastAsia="en-AU"/>
        </w:rPr>
      </w:pPr>
    </w:p>
    <w:p w14:paraId="11A61141" w14:textId="77777777" w:rsidR="00A57138" w:rsidRDefault="00A57138" w:rsidP="00A57138">
      <w:pPr>
        <w:spacing w:before="270" w:after="270" w:line="540" w:lineRule="atLeast"/>
        <w:outlineLvl w:val="0"/>
        <w:rPr>
          <w:rFonts w:ascii="Arial" w:eastAsia="Times New Roman" w:hAnsi="Arial" w:cs="Arial"/>
          <w:b/>
          <w:bCs/>
          <w:color w:val="C63663"/>
          <w:sz w:val="27"/>
          <w:szCs w:val="27"/>
          <w:lang w:eastAsia="en-AU"/>
        </w:rPr>
      </w:pPr>
      <w:r>
        <w:rPr>
          <w:rFonts w:ascii="Arial" w:eastAsia="Times New Roman" w:hAnsi="Arial" w:cs="Arial"/>
          <w:b/>
          <w:bCs/>
          <w:color w:val="C63663"/>
          <w:sz w:val="27"/>
          <w:szCs w:val="27"/>
          <w:lang w:eastAsia="en-AU"/>
        </w:rPr>
        <w:t>What is HIPPY?</w:t>
      </w:r>
    </w:p>
    <w:p w14:paraId="2AF09BD8" w14:textId="77777777" w:rsidR="00A57138" w:rsidRDefault="00A57138" w:rsidP="00A57138">
      <w:pPr>
        <w:spacing w:after="0" w:line="240" w:lineRule="auto"/>
        <w:outlineLvl w:val="2"/>
        <w:rPr>
          <w:rFonts w:ascii="Arial" w:eastAsia="Times New Roman" w:hAnsi="Arial" w:cs="Arial"/>
          <w:b/>
          <w:bCs/>
          <w:color w:val="C63663"/>
          <w:sz w:val="23"/>
          <w:szCs w:val="23"/>
          <w:lang w:eastAsia="en-AU"/>
        </w:rPr>
      </w:pPr>
      <w:r>
        <w:rPr>
          <w:rFonts w:ascii="Arial" w:eastAsia="Times New Roman" w:hAnsi="Arial" w:cs="Arial"/>
          <w:color w:val="666666"/>
          <w:sz w:val="23"/>
          <w:szCs w:val="23"/>
          <w:lang w:eastAsia="en-AU"/>
        </w:rPr>
        <w:t>HIPPY is a free home-based parenting and early childhood learning program, which runs over two years. It empowers and supports parents as their child’s first teacher, giving children the best chance of a successful early school experience.</w:t>
      </w:r>
    </w:p>
    <w:p w14:paraId="6B976DE8" w14:textId="77777777" w:rsidR="00A57138" w:rsidRDefault="00A57138" w:rsidP="00A57138">
      <w:pPr>
        <w:spacing w:before="100" w:beforeAutospacing="1" w:after="100" w:afterAutospacing="1" w:line="240" w:lineRule="auto"/>
        <w:rPr>
          <w:rFonts w:ascii="Arial" w:eastAsia="Times New Roman" w:hAnsi="Arial" w:cs="Arial"/>
          <w:color w:val="666666"/>
          <w:sz w:val="23"/>
          <w:szCs w:val="23"/>
          <w:lang w:eastAsia="en-AU"/>
        </w:rPr>
      </w:pPr>
      <w:r>
        <w:rPr>
          <w:rFonts w:ascii="Arial" w:eastAsia="Times New Roman" w:hAnsi="Arial" w:cs="Arial"/>
          <w:color w:val="666666"/>
          <w:sz w:val="23"/>
          <w:szCs w:val="23"/>
          <w:lang w:eastAsia="en-AU"/>
        </w:rPr>
        <w:t>The benefits of HIPPY:</w:t>
      </w:r>
    </w:p>
    <w:p w14:paraId="2B603F37" w14:textId="77777777" w:rsidR="00A57138" w:rsidRDefault="00A57138" w:rsidP="00A57138">
      <w:pPr>
        <w:numPr>
          <w:ilvl w:val="0"/>
          <w:numId w:val="1"/>
        </w:numPr>
        <w:spacing w:before="100" w:beforeAutospacing="1" w:after="100" w:afterAutospacing="1" w:line="240" w:lineRule="auto"/>
        <w:ind w:left="375"/>
        <w:rPr>
          <w:rFonts w:ascii="Arial" w:eastAsia="Times New Roman" w:hAnsi="Arial" w:cs="Arial"/>
          <w:color w:val="666666"/>
          <w:sz w:val="23"/>
          <w:szCs w:val="23"/>
          <w:lang w:eastAsia="en-AU"/>
        </w:rPr>
      </w:pPr>
      <w:r>
        <w:rPr>
          <w:rFonts w:ascii="Arial" w:eastAsia="Times New Roman" w:hAnsi="Arial" w:cs="Arial"/>
          <w:color w:val="666666"/>
          <w:sz w:val="23"/>
          <w:szCs w:val="23"/>
          <w:lang w:eastAsia="en-AU"/>
        </w:rPr>
        <w:t>Helps children to be ready for school</w:t>
      </w:r>
    </w:p>
    <w:p w14:paraId="2665E40B" w14:textId="77777777" w:rsidR="00A57138" w:rsidRDefault="00A57138" w:rsidP="00A57138">
      <w:pPr>
        <w:numPr>
          <w:ilvl w:val="0"/>
          <w:numId w:val="1"/>
        </w:numPr>
        <w:spacing w:before="100" w:beforeAutospacing="1" w:after="100" w:afterAutospacing="1" w:line="240" w:lineRule="auto"/>
        <w:ind w:left="375"/>
        <w:rPr>
          <w:rFonts w:ascii="Arial" w:eastAsia="Times New Roman" w:hAnsi="Arial" w:cs="Arial"/>
          <w:color w:val="666666"/>
          <w:sz w:val="23"/>
          <w:szCs w:val="23"/>
          <w:lang w:eastAsia="en-AU"/>
        </w:rPr>
      </w:pPr>
      <w:r>
        <w:rPr>
          <w:rFonts w:ascii="Arial" w:eastAsia="Times New Roman" w:hAnsi="Arial" w:cs="Arial"/>
          <w:color w:val="666666"/>
          <w:sz w:val="23"/>
          <w:szCs w:val="23"/>
          <w:lang w:eastAsia="en-AU"/>
        </w:rPr>
        <w:t>Builds self-esteem and confidence</w:t>
      </w:r>
    </w:p>
    <w:p w14:paraId="2DEA4347" w14:textId="77777777" w:rsidR="00A57138" w:rsidRDefault="00A57138" w:rsidP="00A57138">
      <w:pPr>
        <w:numPr>
          <w:ilvl w:val="0"/>
          <w:numId w:val="1"/>
        </w:numPr>
        <w:spacing w:before="100" w:beforeAutospacing="1" w:after="100" w:afterAutospacing="1" w:line="240" w:lineRule="auto"/>
        <w:ind w:left="375"/>
        <w:rPr>
          <w:rFonts w:ascii="Arial" w:eastAsia="Times New Roman" w:hAnsi="Arial" w:cs="Arial"/>
          <w:color w:val="666666"/>
          <w:sz w:val="23"/>
          <w:szCs w:val="23"/>
          <w:lang w:eastAsia="en-AU"/>
        </w:rPr>
      </w:pPr>
      <w:r>
        <w:rPr>
          <w:rFonts w:ascii="Arial" w:eastAsia="Times New Roman" w:hAnsi="Arial" w:cs="Arial"/>
          <w:color w:val="666666"/>
          <w:sz w:val="23"/>
          <w:szCs w:val="23"/>
          <w:lang w:eastAsia="en-AU"/>
        </w:rPr>
        <w:t>Families have fun learning together</w:t>
      </w:r>
    </w:p>
    <w:p w14:paraId="0F23C700" w14:textId="77777777" w:rsidR="00A57138" w:rsidRDefault="00A57138" w:rsidP="00A57138">
      <w:pPr>
        <w:numPr>
          <w:ilvl w:val="0"/>
          <w:numId w:val="1"/>
        </w:numPr>
        <w:spacing w:before="100" w:beforeAutospacing="1" w:after="100" w:afterAutospacing="1" w:line="240" w:lineRule="auto"/>
        <w:ind w:left="375"/>
        <w:rPr>
          <w:rFonts w:ascii="Arial" w:eastAsia="Times New Roman" w:hAnsi="Arial" w:cs="Arial"/>
          <w:color w:val="666666"/>
          <w:sz w:val="23"/>
          <w:szCs w:val="23"/>
          <w:lang w:eastAsia="en-AU"/>
        </w:rPr>
      </w:pPr>
      <w:r>
        <w:rPr>
          <w:rFonts w:ascii="Arial" w:eastAsia="Times New Roman" w:hAnsi="Arial" w:cs="Arial"/>
          <w:color w:val="666666"/>
          <w:sz w:val="23"/>
          <w:szCs w:val="23"/>
          <w:lang w:eastAsia="en-AU"/>
        </w:rPr>
        <w:t>Strengthens links to your community</w:t>
      </w:r>
    </w:p>
    <w:p w14:paraId="6A95F40F" w14:textId="77777777" w:rsidR="00A57138" w:rsidRDefault="00A57138" w:rsidP="00A57138">
      <w:pPr>
        <w:spacing w:before="270" w:after="270" w:line="405" w:lineRule="atLeast"/>
        <w:outlineLvl w:val="2"/>
        <w:rPr>
          <w:rFonts w:ascii="Arial" w:eastAsia="Times New Roman" w:hAnsi="Arial" w:cs="Arial"/>
          <w:b/>
          <w:bCs/>
          <w:color w:val="C63663"/>
          <w:sz w:val="27"/>
          <w:szCs w:val="27"/>
          <w:lang w:eastAsia="en-AU"/>
        </w:rPr>
      </w:pPr>
      <w:r>
        <w:rPr>
          <w:rFonts w:ascii="Arial" w:eastAsia="Times New Roman" w:hAnsi="Arial" w:cs="Arial"/>
          <w:b/>
          <w:bCs/>
          <w:color w:val="C63663"/>
          <w:sz w:val="27"/>
          <w:szCs w:val="27"/>
          <w:lang w:eastAsia="en-AU"/>
        </w:rPr>
        <w:t>Who is HIPPY for?</w:t>
      </w:r>
    </w:p>
    <w:p w14:paraId="15C0D1F9" w14:textId="77777777" w:rsidR="00A57138" w:rsidRDefault="00A57138" w:rsidP="00A57138">
      <w:pPr>
        <w:spacing w:before="100" w:beforeAutospacing="1" w:after="100" w:afterAutospacing="1" w:line="240" w:lineRule="auto"/>
        <w:rPr>
          <w:rFonts w:ascii="Arial" w:eastAsia="Times New Roman" w:hAnsi="Arial" w:cs="Arial"/>
          <w:color w:val="666666"/>
          <w:sz w:val="23"/>
          <w:szCs w:val="23"/>
          <w:lang w:eastAsia="en-AU"/>
        </w:rPr>
      </w:pPr>
      <w:r>
        <w:rPr>
          <w:rFonts w:ascii="Arial" w:eastAsia="Times New Roman" w:hAnsi="Arial" w:cs="Arial"/>
          <w:color w:val="666666"/>
          <w:sz w:val="23"/>
          <w:szCs w:val="23"/>
          <w:lang w:eastAsia="en-AU"/>
        </w:rPr>
        <w:t>The HIPPY program is for families who have a child who will start school the following year and can do the HIPPY activities at a regular time each day. You are willing to commit to two years to complete the program. A trained HIPPY Tudor meets with the family to practice HIPPY activities.</w:t>
      </w:r>
    </w:p>
    <w:p w14:paraId="2143EDDD" w14:textId="77777777" w:rsidR="00A57138" w:rsidRDefault="00A57138" w:rsidP="00A57138">
      <w:pPr>
        <w:spacing w:before="270" w:after="270" w:line="405" w:lineRule="atLeast"/>
        <w:outlineLvl w:val="2"/>
        <w:rPr>
          <w:rFonts w:ascii="Arial" w:eastAsia="Times New Roman" w:hAnsi="Arial" w:cs="Arial"/>
          <w:b/>
          <w:bCs/>
          <w:color w:val="C63663"/>
          <w:sz w:val="27"/>
          <w:szCs w:val="27"/>
          <w:lang w:eastAsia="en-AU"/>
        </w:rPr>
      </w:pPr>
      <w:r>
        <w:rPr>
          <w:rFonts w:ascii="Arial" w:eastAsia="Times New Roman" w:hAnsi="Arial" w:cs="Arial"/>
          <w:b/>
          <w:bCs/>
          <w:color w:val="C63663"/>
          <w:sz w:val="27"/>
          <w:szCs w:val="27"/>
          <w:lang w:eastAsia="en-AU"/>
        </w:rPr>
        <w:t>Where is HIPPY located?</w:t>
      </w:r>
    </w:p>
    <w:p w14:paraId="4608F7CC" w14:textId="77777777" w:rsidR="00A57138" w:rsidRDefault="00A57138" w:rsidP="00A57138">
      <w:pPr>
        <w:spacing w:before="100" w:beforeAutospacing="1" w:after="100" w:afterAutospacing="1" w:line="240" w:lineRule="auto"/>
        <w:rPr>
          <w:rFonts w:ascii="Arial" w:eastAsia="Times New Roman" w:hAnsi="Arial" w:cs="Arial"/>
          <w:color w:val="666666"/>
          <w:sz w:val="23"/>
          <w:szCs w:val="23"/>
          <w:lang w:eastAsia="en-AU"/>
        </w:rPr>
      </w:pPr>
      <w:r>
        <w:rPr>
          <w:rFonts w:ascii="Arial" w:eastAsia="Times New Roman" w:hAnsi="Arial" w:cs="Arial"/>
          <w:color w:val="666666"/>
          <w:sz w:val="23"/>
          <w:szCs w:val="23"/>
          <w:lang w:eastAsia="en-AU"/>
        </w:rPr>
        <w:t>The program is based in the Kalgoorlie office of Anglicare WA, located at 42 Wilson Street. The office is open Monday to Friday, 8am-4pm.   To make an inquiry, phone: 9068 1845.</w:t>
      </w:r>
    </w:p>
    <w:p w14:paraId="61173602" w14:textId="77777777" w:rsidR="00A57138" w:rsidRDefault="00A57138" w:rsidP="00A57138">
      <w:pPr>
        <w:spacing w:before="100" w:beforeAutospacing="1" w:after="100" w:afterAutospacing="1" w:line="240" w:lineRule="auto"/>
        <w:rPr>
          <w:rFonts w:ascii="Arial" w:eastAsia="Times New Roman" w:hAnsi="Arial" w:cs="Arial"/>
          <w:color w:val="666666"/>
          <w:sz w:val="23"/>
          <w:szCs w:val="23"/>
          <w:lang w:eastAsia="en-AU"/>
        </w:rPr>
      </w:pPr>
    </w:p>
    <w:p w14:paraId="527FCFF4" w14:textId="77777777" w:rsidR="00A57138" w:rsidRDefault="00A57138" w:rsidP="00A57138"/>
    <w:p w14:paraId="0C59ACB2" w14:textId="32DF651F" w:rsidR="00A57138" w:rsidRDefault="00A57138" w:rsidP="00A57138">
      <w:pPr>
        <w:jc w:val="center"/>
      </w:pPr>
    </w:p>
    <w:p w14:paraId="35800543"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r>
        <w:rPr>
          <w:rFonts w:ascii="Arial" w:hAnsi="Arial" w:cs="Arial"/>
          <w:bCs/>
          <w:i/>
          <w:iCs/>
          <w:color w:val="000000"/>
          <w:sz w:val="28"/>
          <w:szCs w:val="43"/>
          <w:lang w:val="en-US"/>
        </w:rPr>
        <w:lastRenderedPageBreak/>
        <w:t xml:space="preserve">Read the information on Anglicare’s HIPPY programme.  </w:t>
      </w:r>
    </w:p>
    <w:p w14:paraId="0B569989"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p>
    <w:p w14:paraId="144CC71B" w14:textId="77777777" w:rsidR="00A57138" w:rsidRDefault="00A57138" w:rsidP="00A571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r>
        <w:rPr>
          <w:rFonts w:ascii="Arial" w:hAnsi="Arial" w:cs="Arial"/>
          <w:bCs/>
          <w:i/>
          <w:iCs/>
          <w:color w:val="000000"/>
          <w:sz w:val="28"/>
          <w:szCs w:val="43"/>
          <w:lang w:val="en-US"/>
        </w:rPr>
        <w:t xml:space="preserve"> What is the programme and who is it aimed at?</w:t>
      </w:r>
    </w:p>
    <w:p w14:paraId="607F2256"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Pr>
          <w:rFonts w:ascii="Arial" w:hAnsi="Arial" w:cs="Arial"/>
          <w:color w:val="000000"/>
          <w:sz w:val="40"/>
          <w:szCs w:val="72"/>
          <w:lang w:val="en-US"/>
        </w:rPr>
        <w:t>________________________________________________________________________________</w:t>
      </w:r>
    </w:p>
    <w:p w14:paraId="08551AAE"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Pr>
          <w:rFonts w:ascii="Arial" w:hAnsi="Arial" w:cs="Arial"/>
          <w:color w:val="000000"/>
          <w:sz w:val="40"/>
          <w:szCs w:val="72"/>
          <w:lang w:val="en-US"/>
        </w:rPr>
        <w:t>________________________________________________________________________________________________________________________</w:t>
      </w:r>
    </w:p>
    <w:p w14:paraId="43ED4C18"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24"/>
          <w:szCs w:val="42"/>
          <w:lang w:val="en-US"/>
        </w:rPr>
      </w:pPr>
    </w:p>
    <w:p w14:paraId="018D081E" w14:textId="77777777" w:rsidR="00A57138" w:rsidRDefault="00A57138" w:rsidP="00A571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r>
        <w:rPr>
          <w:rFonts w:ascii="Arial" w:hAnsi="Arial" w:cs="Arial"/>
          <w:bCs/>
          <w:i/>
          <w:iCs/>
          <w:color w:val="000000"/>
          <w:sz w:val="28"/>
          <w:szCs w:val="43"/>
          <w:lang w:val="en-US"/>
        </w:rPr>
        <w:t>What need/s are the programme trying to meet?</w:t>
      </w:r>
    </w:p>
    <w:p w14:paraId="1A7D20BF"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Pr>
          <w:rFonts w:ascii="Arial" w:hAnsi="Arial" w:cs="Arial"/>
          <w:color w:val="000000"/>
          <w:sz w:val="40"/>
          <w:szCs w:val="72"/>
          <w:lang w:val="en-US"/>
        </w:rPr>
        <w:t>________________________________________________________________________________</w:t>
      </w:r>
    </w:p>
    <w:p w14:paraId="4D5DFB8E"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Pr>
          <w:rFonts w:ascii="Arial" w:hAnsi="Arial" w:cs="Arial"/>
          <w:color w:val="000000"/>
          <w:sz w:val="40"/>
          <w:szCs w:val="72"/>
          <w:lang w:val="en-US"/>
        </w:rPr>
        <w:t>________________________________________________________________________________________________________________________</w:t>
      </w:r>
    </w:p>
    <w:p w14:paraId="29885675"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p>
    <w:p w14:paraId="6E699CD2" w14:textId="77777777" w:rsidR="00A57138" w:rsidRDefault="00A57138" w:rsidP="00A571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r>
        <w:rPr>
          <w:rFonts w:ascii="Arial" w:hAnsi="Arial" w:cs="Arial"/>
          <w:bCs/>
          <w:i/>
          <w:iCs/>
          <w:color w:val="000000"/>
          <w:sz w:val="28"/>
          <w:szCs w:val="43"/>
          <w:lang w:val="en-US"/>
        </w:rPr>
        <w:t>How could local churches be involved in meeting this need?</w:t>
      </w:r>
    </w:p>
    <w:p w14:paraId="64B207B8"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Pr>
          <w:rFonts w:ascii="Arial" w:hAnsi="Arial" w:cs="Arial"/>
          <w:color w:val="000000"/>
          <w:sz w:val="40"/>
          <w:szCs w:val="72"/>
          <w:lang w:val="en-US"/>
        </w:rPr>
        <w:t>________________________________________________________________________________</w:t>
      </w:r>
    </w:p>
    <w:p w14:paraId="1CDEF92F"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Pr>
          <w:rFonts w:ascii="Arial" w:hAnsi="Arial" w:cs="Arial"/>
          <w:color w:val="000000"/>
          <w:sz w:val="40"/>
          <w:szCs w:val="72"/>
          <w:lang w:val="en-US"/>
        </w:rPr>
        <w:t>________________________________________________________________________________________________________________________________________________________________</w:t>
      </w:r>
    </w:p>
    <w:p w14:paraId="310A43A9"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p>
    <w:p w14:paraId="71D27E16" w14:textId="77777777" w:rsidR="00A57138" w:rsidRDefault="00A57138" w:rsidP="00A571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r>
        <w:rPr>
          <w:rFonts w:ascii="Arial" w:hAnsi="Arial" w:cs="Arial"/>
          <w:bCs/>
          <w:i/>
          <w:iCs/>
          <w:color w:val="000000"/>
          <w:sz w:val="28"/>
          <w:szCs w:val="43"/>
          <w:lang w:val="en-US"/>
        </w:rPr>
        <w:t xml:space="preserve"> How could individuals be involved in meeting this need?</w:t>
      </w:r>
    </w:p>
    <w:p w14:paraId="333C0E13" w14:textId="77777777" w:rsidR="00A57138" w:rsidRDefault="00A57138" w:rsidP="00A57138">
      <w:pPr>
        <w:rPr>
          <w:sz w:val="18"/>
          <w:szCs w:val="24"/>
        </w:rPr>
      </w:pPr>
    </w:p>
    <w:p w14:paraId="21F4C0F3" w14:textId="77777777"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Pr>
          <w:rFonts w:ascii="Arial" w:hAnsi="Arial" w:cs="Arial"/>
          <w:color w:val="000000"/>
          <w:sz w:val="40"/>
          <w:szCs w:val="72"/>
          <w:lang w:val="en-US"/>
        </w:rPr>
        <w:t>________________________________________</w:t>
      </w:r>
    </w:p>
    <w:p w14:paraId="459B0025" w14:textId="6B592570" w:rsidR="00A57138" w:rsidRDefault="00A57138" w:rsidP="00A5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Pr>
          <w:rFonts w:ascii="Arial" w:hAnsi="Arial" w:cs="Arial"/>
          <w:color w:val="000000"/>
          <w:sz w:val="40"/>
          <w:szCs w:val="72"/>
          <w:lang w:val="en-US"/>
        </w:rPr>
        <w:t>_________________________________________</w:t>
      </w:r>
    </w:p>
    <w:p w14:paraId="3A06926A" w14:textId="74C1F493" w:rsidR="004837A2" w:rsidRDefault="00EF55FC" w:rsidP="000A0F75"/>
    <w:p w14:paraId="10492E08" w14:textId="77777777" w:rsidR="00EF55FC" w:rsidRPr="00591156" w:rsidRDefault="00EF55FC" w:rsidP="00EF55FC">
      <w:pPr>
        <w:pStyle w:val="Heading1"/>
        <w:spacing w:before="270" w:after="270" w:line="540" w:lineRule="atLeast"/>
        <w:jc w:val="center"/>
        <w:rPr>
          <w:rFonts w:ascii="Arial" w:hAnsi="Arial" w:cs="Arial"/>
          <w:b w:val="0"/>
          <w:color w:val="C63663"/>
          <w:sz w:val="44"/>
          <w:szCs w:val="42"/>
        </w:rPr>
      </w:pPr>
      <w:r w:rsidRPr="00591156">
        <w:rPr>
          <w:rFonts w:ascii="Arial" w:hAnsi="Arial" w:cs="Arial"/>
          <w:color w:val="C63663"/>
          <w:sz w:val="44"/>
          <w:szCs w:val="42"/>
        </w:rPr>
        <w:lastRenderedPageBreak/>
        <w:t>Aboriginal Early Years Support Service</w:t>
      </w:r>
    </w:p>
    <w:p w14:paraId="6277A034" w14:textId="77777777" w:rsidR="00EF55FC" w:rsidRDefault="00EF55FC" w:rsidP="00EF55FC">
      <w:pPr>
        <w:jc w:val="center"/>
        <w:rPr>
          <w:rFonts w:ascii="Arial" w:hAnsi="Arial" w:cs="Arial"/>
          <w:color w:val="666666"/>
          <w:sz w:val="23"/>
          <w:szCs w:val="23"/>
        </w:rPr>
      </w:pPr>
      <w:r>
        <w:rPr>
          <w:rFonts w:ascii="Arial" w:hAnsi="Arial" w:cs="Arial"/>
          <w:noProof/>
          <w:color w:val="666666"/>
          <w:sz w:val="23"/>
          <w:szCs w:val="23"/>
          <w:lang w:eastAsia="en-AU"/>
        </w:rPr>
        <w:drawing>
          <wp:inline distT="0" distB="0" distL="0" distR="0" wp14:anchorId="2EF10682" wp14:editId="6F938071">
            <wp:extent cx="3990975" cy="1267520"/>
            <wp:effectExtent l="0" t="0" r="0" b="8890"/>
            <wp:docPr id="1" name="Picture 1" descr="aboriginal early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iginal early ye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892" cy="1282421"/>
                    </a:xfrm>
                    <a:prstGeom prst="rect">
                      <a:avLst/>
                    </a:prstGeom>
                    <a:noFill/>
                    <a:ln>
                      <a:noFill/>
                    </a:ln>
                  </pic:spPr>
                </pic:pic>
              </a:graphicData>
            </a:graphic>
          </wp:inline>
        </w:drawing>
      </w:r>
    </w:p>
    <w:p w14:paraId="2249C6AE" w14:textId="77777777" w:rsidR="00EF55FC" w:rsidRPr="00591156" w:rsidRDefault="00EF55FC" w:rsidP="00EF55FC">
      <w:pPr>
        <w:rPr>
          <w:rFonts w:ascii="Arial" w:eastAsia="Times New Roman" w:hAnsi="Arial" w:cs="Arial"/>
          <w:b/>
          <w:bCs/>
          <w:color w:val="C63663"/>
          <w:sz w:val="27"/>
          <w:szCs w:val="27"/>
          <w:lang w:eastAsia="en-AU"/>
        </w:rPr>
      </w:pPr>
      <w:r w:rsidRPr="00591156">
        <w:rPr>
          <w:rFonts w:ascii="Arial" w:eastAsia="Times New Roman" w:hAnsi="Arial" w:cs="Arial"/>
          <w:b/>
          <w:bCs/>
          <w:color w:val="C63663"/>
          <w:sz w:val="27"/>
          <w:szCs w:val="27"/>
          <w:lang w:eastAsia="en-AU"/>
        </w:rPr>
        <w:t>What is Aboriginal Early Years?</w:t>
      </w:r>
    </w:p>
    <w:p w14:paraId="0357C83F" w14:textId="77777777" w:rsidR="00EF55FC" w:rsidRPr="00591156" w:rsidRDefault="00EF55FC" w:rsidP="00EF55FC">
      <w:pPr>
        <w:spacing w:before="100" w:beforeAutospacing="1" w:after="100" w:afterAutospacing="1" w:line="240" w:lineRule="auto"/>
        <w:rPr>
          <w:rFonts w:ascii="Arial" w:eastAsia="Times New Roman" w:hAnsi="Arial" w:cs="Arial"/>
          <w:color w:val="666666"/>
          <w:szCs w:val="23"/>
          <w:lang w:eastAsia="en-AU"/>
        </w:rPr>
      </w:pPr>
      <w:r w:rsidRPr="00591156">
        <w:rPr>
          <w:rFonts w:ascii="Arial" w:eastAsia="Times New Roman" w:hAnsi="Arial" w:cs="Arial"/>
          <w:color w:val="666666"/>
          <w:szCs w:val="23"/>
          <w:lang w:eastAsia="en-AU"/>
        </w:rPr>
        <w:t>The Aboriginal Early Years Program is for Aboriginal families and carers raising children from pre-birth through to children to the age of five.</w:t>
      </w:r>
    </w:p>
    <w:p w14:paraId="59A9D3DB" w14:textId="77777777" w:rsidR="00EF55FC" w:rsidRPr="00591156" w:rsidRDefault="00EF55FC" w:rsidP="00EF55FC">
      <w:pPr>
        <w:spacing w:before="100" w:beforeAutospacing="1" w:after="100" w:afterAutospacing="1" w:line="240" w:lineRule="auto"/>
        <w:rPr>
          <w:rFonts w:ascii="Arial" w:eastAsia="Times New Roman" w:hAnsi="Arial" w:cs="Arial"/>
          <w:color w:val="666666"/>
          <w:szCs w:val="23"/>
          <w:lang w:eastAsia="en-AU"/>
        </w:rPr>
      </w:pPr>
      <w:r w:rsidRPr="00591156">
        <w:rPr>
          <w:rFonts w:ascii="Arial" w:eastAsia="Times New Roman" w:hAnsi="Arial" w:cs="Arial"/>
          <w:color w:val="666666"/>
          <w:szCs w:val="23"/>
          <w:lang w:eastAsia="en-AU"/>
        </w:rPr>
        <w:t>The Aboriginal Early Years Program takes a holistic approach and recognises the vital importance of Kinship, extended family, Elders and understands the values of the spiritual, cultural, social, emotional, environmental and physical aspects of the family.</w:t>
      </w:r>
    </w:p>
    <w:p w14:paraId="63315086" w14:textId="77777777" w:rsidR="00EF55FC" w:rsidRPr="00591156" w:rsidRDefault="00EF55FC" w:rsidP="00EF55FC">
      <w:pPr>
        <w:spacing w:before="100" w:beforeAutospacing="1" w:after="100" w:afterAutospacing="1" w:line="240" w:lineRule="auto"/>
        <w:rPr>
          <w:rFonts w:ascii="Arial" w:eastAsia="Times New Roman" w:hAnsi="Arial" w:cs="Arial"/>
          <w:color w:val="666666"/>
          <w:szCs w:val="23"/>
          <w:lang w:eastAsia="en-AU"/>
        </w:rPr>
      </w:pPr>
      <w:r w:rsidRPr="00591156">
        <w:rPr>
          <w:rFonts w:ascii="Arial" w:eastAsia="Times New Roman" w:hAnsi="Arial" w:cs="Arial"/>
          <w:color w:val="666666"/>
          <w:szCs w:val="23"/>
          <w:lang w:eastAsia="en-AU"/>
        </w:rPr>
        <w:t>The parents and families set their own goals and identify areas on which they would like to focus on with the guidance of our specialized team, allowing the parents to take ownership of their own development in relation to the program content.</w:t>
      </w:r>
    </w:p>
    <w:p w14:paraId="75EB07F5" w14:textId="77777777" w:rsidR="00EF55FC" w:rsidRPr="00591156" w:rsidRDefault="00EF55FC" w:rsidP="00EF55FC">
      <w:pPr>
        <w:spacing w:before="100" w:beforeAutospacing="1" w:after="100" w:afterAutospacing="1" w:line="240" w:lineRule="auto"/>
        <w:rPr>
          <w:rFonts w:ascii="Arial" w:eastAsia="Times New Roman" w:hAnsi="Arial" w:cs="Arial"/>
          <w:color w:val="666666"/>
          <w:szCs w:val="23"/>
          <w:lang w:eastAsia="en-AU"/>
        </w:rPr>
      </w:pPr>
      <w:r w:rsidRPr="00591156">
        <w:rPr>
          <w:rFonts w:ascii="Arial" w:eastAsia="Times New Roman" w:hAnsi="Arial" w:cs="Arial"/>
          <w:color w:val="666666"/>
          <w:szCs w:val="23"/>
          <w:lang w:eastAsia="en-AU"/>
        </w:rPr>
        <w:t>Some of the Key areas explored during the program are Pregnancy, Child Development, Physical Health, Social and Emotional Wellbeing, Language and Cognitive Skills, Life Skills, Communication, social inclusion, Self-Care and much more. These topics are delivered using a range of methods including:</w:t>
      </w:r>
    </w:p>
    <w:p w14:paraId="549D35B1" w14:textId="77777777" w:rsidR="00EF55FC" w:rsidRPr="00591156" w:rsidRDefault="00EF55FC" w:rsidP="00EF55FC">
      <w:pPr>
        <w:numPr>
          <w:ilvl w:val="0"/>
          <w:numId w:val="3"/>
        </w:numPr>
        <w:spacing w:before="100" w:beforeAutospacing="1" w:after="100" w:afterAutospacing="1" w:line="360" w:lineRule="atLeast"/>
        <w:ind w:left="375"/>
        <w:rPr>
          <w:rFonts w:ascii="Arial" w:eastAsia="Times New Roman" w:hAnsi="Arial" w:cs="Arial"/>
          <w:color w:val="666666"/>
          <w:szCs w:val="23"/>
          <w:lang w:eastAsia="en-AU"/>
        </w:rPr>
      </w:pPr>
      <w:r w:rsidRPr="00591156">
        <w:rPr>
          <w:rFonts w:ascii="Arial" w:eastAsia="Times New Roman" w:hAnsi="Arial" w:cs="Arial"/>
          <w:color w:val="666666"/>
          <w:szCs w:val="23"/>
          <w:lang w:eastAsia="en-AU"/>
        </w:rPr>
        <w:t>Individual consultations</w:t>
      </w:r>
    </w:p>
    <w:p w14:paraId="2E21B286" w14:textId="77777777" w:rsidR="00EF55FC" w:rsidRPr="00591156" w:rsidRDefault="00EF55FC" w:rsidP="00EF55FC">
      <w:pPr>
        <w:numPr>
          <w:ilvl w:val="0"/>
          <w:numId w:val="3"/>
        </w:numPr>
        <w:spacing w:before="100" w:beforeAutospacing="1" w:after="100" w:afterAutospacing="1" w:line="360" w:lineRule="atLeast"/>
        <w:ind w:left="375"/>
        <w:rPr>
          <w:rFonts w:ascii="Arial" w:eastAsia="Times New Roman" w:hAnsi="Arial" w:cs="Arial"/>
          <w:color w:val="666666"/>
          <w:szCs w:val="23"/>
          <w:lang w:eastAsia="en-AU"/>
        </w:rPr>
      </w:pPr>
      <w:r w:rsidRPr="00591156">
        <w:rPr>
          <w:rFonts w:ascii="Arial" w:eastAsia="Times New Roman" w:hAnsi="Arial" w:cs="Arial"/>
          <w:color w:val="666666"/>
          <w:szCs w:val="23"/>
          <w:lang w:eastAsia="en-AU"/>
        </w:rPr>
        <w:t>Group work</w:t>
      </w:r>
    </w:p>
    <w:p w14:paraId="5DCA95BF" w14:textId="77777777" w:rsidR="00EF55FC" w:rsidRPr="00591156" w:rsidRDefault="00EF55FC" w:rsidP="00EF55FC">
      <w:pPr>
        <w:numPr>
          <w:ilvl w:val="0"/>
          <w:numId w:val="3"/>
        </w:numPr>
        <w:spacing w:before="100" w:beforeAutospacing="1" w:after="100" w:afterAutospacing="1" w:line="360" w:lineRule="atLeast"/>
        <w:ind w:left="375"/>
        <w:rPr>
          <w:rFonts w:ascii="Arial" w:eastAsia="Times New Roman" w:hAnsi="Arial" w:cs="Arial"/>
          <w:color w:val="666666"/>
          <w:szCs w:val="23"/>
          <w:lang w:eastAsia="en-AU"/>
        </w:rPr>
      </w:pPr>
      <w:r w:rsidRPr="00591156">
        <w:rPr>
          <w:rFonts w:ascii="Arial" w:eastAsia="Times New Roman" w:hAnsi="Arial" w:cs="Arial"/>
          <w:color w:val="666666"/>
          <w:szCs w:val="23"/>
          <w:lang w:eastAsia="en-AU"/>
        </w:rPr>
        <w:t>Community education workshops and events</w:t>
      </w:r>
    </w:p>
    <w:p w14:paraId="3FDF9CC6" w14:textId="77777777" w:rsidR="00EF55FC" w:rsidRPr="00591156" w:rsidRDefault="00EF55FC" w:rsidP="00EF55FC">
      <w:pPr>
        <w:numPr>
          <w:ilvl w:val="0"/>
          <w:numId w:val="3"/>
        </w:numPr>
        <w:spacing w:before="100" w:beforeAutospacing="1" w:after="100" w:afterAutospacing="1" w:line="360" w:lineRule="atLeast"/>
        <w:ind w:left="375"/>
        <w:rPr>
          <w:rFonts w:ascii="Arial" w:eastAsia="Times New Roman" w:hAnsi="Arial" w:cs="Arial"/>
          <w:color w:val="666666"/>
          <w:szCs w:val="23"/>
          <w:lang w:eastAsia="en-AU"/>
        </w:rPr>
      </w:pPr>
      <w:r w:rsidRPr="00591156">
        <w:rPr>
          <w:rFonts w:ascii="Arial" w:eastAsia="Times New Roman" w:hAnsi="Arial" w:cs="Arial"/>
          <w:color w:val="666666"/>
          <w:szCs w:val="23"/>
          <w:lang w:eastAsia="en-AU"/>
        </w:rPr>
        <w:t>After care support services</w:t>
      </w:r>
    </w:p>
    <w:p w14:paraId="008E3059" w14:textId="77777777" w:rsidR="00EF55FC" w:rsidRPr="00591156" w:rsidRDefault="00EF55FC" w:rsidP="00EF55FC">
      <w:pPr>
        <w:spacing w:before="270" w:after="270" w:line="405" w:lineRule="atLeast"/>
        <w:outlineLvl w:val="2"/>
        <w:rPr>
          <w:rFonts w:ascii="Arial" w:eastAsia="Times New Roman" w:hAnsi="Arial" w:cs="Arial"/>
          <w:b/>
          <w:bCs/>
          <w:color w:val="C63663"/>
          <w:sz w:val="27"/>
          <w:szCs w:val="27"/>
          <w:lang w:eastAsia="en-AU"/>
        </w:rPr>
      </w:pPr>
      <w:r w:rsidRPr="00591156">
        <w:rPr>
          <w:rFonts w:ascii="Arial" w:eastAsia="Times New Roman" w:hAnsi="Arial" w:cs="Arial"/>
          <w:b/>
          <w:bCs/>
          <w:color w:val="C63663"/>
          <w:sz w:val="27"/>
          <w:szCs w:val="27"/>
          <w:lang w:eastAsia="en-AU"/>
        </w:rPr>
        <w:t>Who is Aboriginal Early Years for?</w:t>
      </w:r>
    </w:p>
    <w:p w14:paraId="69E186B1" w14:textId="77777777" w:rsidR="00EF55FC" w:rsidRPr="00591156" w:rsidRDefault="00EF55FC" w:rsidP="00EF55FC">
      <w:pPr>
        <w:spacing w:before="100" w:beforeAutospacing="1" w:after="100" w:afterAutospacing="1" w:line="240" w:lineRule="auto"/>
        <w:rPr>
          <w:rFonts w:ascii="Arial" w:eastAsia="Times New Roman" w:hAnsi="Arial" w:cs="Arial"/>
          <w:color w:val="666666"/>
          <w:szCs w:val="23"/>
          <w:lang w:eastAsia="en-AU"/>
        </w:rPr>
      </w:pPr>
      <w:r w:rsidRPr="00591156">
        <w:rPr>
          <w:rFonts w:ascii="Arial" w:eastAsia="Times New Roman" w:hAnsi="Arial" w:cs="Arial"/>
          <w:color w:val="666666"/>
          <w:szCs w:val="23"/>
          <w:lang w:eastAsia="en-AU"/>
        </w:rPr>
        <w:t>The program is for Aboriginal families and carers to assist them from pre-birth through to 5-year-old children.</w:t>
      </w:r>
    </w:p>
    <w:p w14:paraId="0BF935A2" w14:textId="77777777" w:rsidR="00EF55FC" w:rsidRDefault="00EF55FC" w:rsidP="00EF55FC">
      <w:pPr>
        <w:pStyle w:val="Heading3"/>
        <w:spacing w:before="270" w:beforeAutospacing="0" w:after="270" w:afterAutospacing="0" w:line="405" w:lineRule="atLeast"/>
        <w:rPr>
          <w:rFonts w:ascii="Arial" w:hAnsi="Arial" w:cs="Arial"/>
          <w:color w:val="C63663"/>
        </w:rPr>
      </w:pPr>
      <w:r>
        <w:rPr>
          <w:rFonts w:ascii="Arial" w:hAnsi="Arial" w:cs="Arial"/>
          <w:color w:val="C63663"/>
        </w:rPr>
        <w:t>Where is Aboriginal Early Years located?</w:t>
      </w:r>
    </w:p>
    <w:p w14:paraId="728B340E" w14:textId="77777777" w:rsidR="00EF55FC" w:rsidRDefault="00EF55FC" w:rsidP="00EF55FC">
      <w:pPr>
        <w:pStyle w:val="NormalWeb"/>
        <w:rPr>
          <w:rFonts w:ascii="Arial" w:hAnsi="Arial" w:cs="Arial"/>
          <w:color w:val="666666"/>
          <w:sz w:val="22"/>
          <w:szCs w:val="23"/>
        </w:rPr>
      </w:pPr>
      <w:r w:rsidRPr="00591156">
        <w:rPr>
          <w:rFonts w:ascii="Arial" w:hAnsi="Arial" w:cs="Arial"/>
          <w:color w:val="666666"/>
          <w:sz w:val="22"/>
          <w:szCs w:val="23"/>
        </w:rPr>
        <w:t>The program is available in Kalgoorlie-Boulder, Coolgardie, Kambalda, Ninga Mia and surrounding communities.</w:t>
      </w:r>
      <w:r>
        <w:rPr>
          <w:rFonts w:ascii="Arial" w:hAnsi="Arial" w:cs="Arial"/>
          <w:color w:val="666666"/>
          <w:sz w:val="22"/>
          <w:szCs w:val="23"/>
        </w:rPr>
        <w:t xml:space="preserve">   It </w:t>
      </w:r>
      <w:r w:rsidRPr="00591156">
        <w:rPr>
          <w:rFonts w:ascii="Arial" w:hAnsi="Arial" w:cs="Arial"/>
          <w:color w:val="666666"/>
          <w:sz w:val="22"/>
          <w:szCs w:val="23"/>
        </w:rPr>
        <w:t>is based in the Kalgoorlie office of Anglicare WA, located at 42 Wilson Street. The office is open Monday to Friday, 8am-4pm.</w:t>
      </w:r>
    </w:p>
    <w:p w14:paraId="00DE6751" w14:textId="77777777" w:rsidR="00EF55FC"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r>
        <w:rPr>
          <w:rFonts w:ascii="Arial" w:hAnsi="Arial" w:cs="Arial"/>
          <w:bCs/>
          <w:i/>
          <w:iCs/>
          <w:color w:val="000000"/>
          <w:sz w:val="28"/>
          <w:szCs w:val="43"/>
          <w:lang w:val="en-US"/>
        </w:rPr>
        <w:lastRenderedPageBreak/>
        <w:t>Read</w:t>
      </w:r>
      <w:r w:rsidRPr="00A3715F">
        <w:rPr>
          <w:rFonts w:ascii="Arial" w:hAnsi="Arial" w:cs="Arial"/>
          <w:bCs/>
          <w:i/>
          <w:iCs/>
          <w:color w:val="000000"/>
          <w:sz w:val="28"/>
          <w:szCs w:val="43"/>
          <w:lang w:val="en-US"/>
        </w:rPr>
        <w:t xml:space="preserve"> the information on Anglicare’s </w:t>
      </w:r>
      <w:r w:rsidRPr="00466D46">
        <w:rPr>
          <w:rFonts w:ascii="Arial" w:hAnsi="Arial" w:cs="Arial"/>
          <w:b/>
          <w:bCs/>
          <w:i/>
          <w:iCs/>
          <w:color w:val="000000"/>
          <w:sz w:val="28"/>
          <w:szCs w:val="43"/>
          <w:lang w:val="en-US"/>
        </w:rPr>
        <w:t>Aboriginal Early Years</w:t>
      </w:r>
      <w:r w:rsidRPr="00A3715F">
        <w:rPr>
          <w:rFonts w:ascii="Arial" w:hAnsi="Arial" w:cs="Arial"/>
          <w:bCs/>
          <w:i/>
          <w:iCs/>
          <w:color w:val="000000"/>
          <w:sz w:val="28"/>
          <w:szCs w:val="43"/>
          <w:lang w:val="en-US"/>
        </w:rPr>
        <w:t xml:space="preserve"> programme.</w:t>
      </w:r>
      <w:r>
        <w:rPr>
          <w:rFonts w:ascii="Arial" w:hAnsi="Arial" w:cs="Arial"/>
          <w:bCs/>
          <w:i/>
          <w:iCs/>
          <w:color w:val="000000"/>
          <w:sz w:val="28"/>
          <w:szCs w:val="43"/>
          <w:lang w:val="en-US"/>
        </w:rPr>
        <w:t xml:space="preserve">  </w:t>
      </w:r>
    </w:p>
    <w:p w14:paraId="6F2E35B0" w14:textId="77777777" w:rsidR="00EF55FC"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p>
    <w:p w14:paraId="5ACE900B" w14:textId="77777777" w:rsidR="00EF55FC" w:rsidRPr="00A3715F" w:rsidRDefault="00EF55FC" w:rsidP="00EF55F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r>
        <w:rPr>
          <w:rFonts w:ascii="Arial" w:hAnsi="Arial" w:cs="Arial"/>
          <w:bCs/>
          <w:i/>
          <w:iCs/>
          <w:color w:val="000000"/>
          <w:sz w:val="28"/>
          <w:szCs w:val="43"/>
          <w:lang w:val="en-US"/>
        </w:rPr>
        <w:t xml:space="preserve"> What is the programme and who is it aimed at?</w:t>
      </w:r>
    </w:p>
    <w:p w14:paraId="4178D2D5" w14:textId="77777777" w:rsidR="00EF55FC" w:rsidRPr="00412CC1"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____________________________________________________________________</w:t>
      </w:r>
      <w:r>
        <w:rPr>
          <w:rFonts w:ascii="Arial" w:hAnsi="Arial" w:cs="Arial"/>
          <w:color w:val="000000"/>
          <w:sz w:val="40"/>
          <w:szCs w:val="72"/>
          <w:lang w:val="en-US"/>
        </w:rPr>
        <w:t>____________</w:t>
      </w:r>
    </w:p>
    <w:p w14:paraId="533D113D" w14:textId="77777777" w:rsidR="00EF55FC"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________________________________________________________________________________________________________________________</w:t>
      </w:r>
    </w:p>
    <w:p w14:paraId="68CB4586" w14:textId="77777777" w:rsidR="00EF55FC" w:rsidRPr="00412CC1"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2"/>
          <w:lang w:val="en-US"/>
        </w:rPr>
      </w:pPr>
    </w:p>
    <w:p w14:paraId="593702E4" w14:textId="77777777" w:rsidR="00EF55FC" w:rsidRDefault="00EF55FC" w:rsidP="00EF55F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r w:rsidRPr="002206A2">
        <w:rPr>
          <w:rFonts w:ascii="Arial" w:hAnsi="Arial" w:cs="Arial"/>
          <w:bCs/>
          <w:i/>
          <w:iCs/>
          <w:color w:val="000000"/>
          <w:sz w:val="28"/>
          <w:szCs w:val="43"/>
          <w:lang w:val="en-US"/>
        </w:rPr>
        <w:t>What need</w:t>
      </w:r>
      <w:r>
        <w:rPr>
          <w:rFonts w:ascii="Arial" w:hAnsi="Arial" w:cs="Arial"/>
          <w:bCs/>
          <w:i/>
          <w:iCs/>
          <w:color w:val="000000"/>
          <w:sz w:val="28"/>
          <w:szCs w:val="43"/>
          <w:lang w:val="en-US"/>
        </w:rPr>
        <w:t>/s are</w:t>
      </w:r>
      <w:r w:rsidRPr="002206A2">
        <w:rPr>
          <w:rFonts w:ascii="Arial" w:hAnsi="Arial" w:cs="Arial"/>
          <w:bCs/>
          <w:i/>
          <w:iCs/>
          <w:color w:val="000000"/>
          <w:sz w:val="28"/>
          <w:szCs w:val="43"/>
          <w:lang w:val="en-US"/>
        </w:rPr>
        <w:t xml:space="preserve"> the programme trying to meet?</w:t>
      </w:r>
    </w:p>
    <w:p w14:paraId="2E76BD2C" w14:textId="77777777" w:rsidR="00EF55FC" w:rsidRPr="00412CC1"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____________________________________________________________________</w:t>
      </w:r>
      <w:r>
        <w:rPr>
          <w:rFonts w:ascii="Arial" w:hAnsi="Arial" w:cs="Arial"/>
          <w:color w:val="000000"/>
          <w:sz w:val="40"/>
          <w:szCs w:val="72"/>
          <w:lang w:val="en-US"/>
        </w:rPr>
        <w:t>____________</w:t>
      </w:r>
    </w:p>
    <w:p w14:paraId="1C43FA62" w14:textId="77777777" w:rsidR="00EF55FC"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________________________________________________________________________________________________________________________</w:t>
      </w:r>
    </w:p>
    <w:p w14:paraId="76E93A52" w14:textId="77777777" w:rsidR="00EF55FC" w:rsidRPr="002206A2"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p>
    <w:p w14:paraId="6C6F48E2" w14:textId="77777777" w:rsidR="00EF55FC" w:rsidRPr="002206A2" w:rsidRDefault="00EF55FC" w:rsidP="00EF55F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r w:rsidRPr="002206A2">
        <w:rPr>
          <w:rFonts w:ascii="Arial" w:hAnsi="Arial" w:cs="Arial"/>
          <w:bCs/>
          <w:i/>
          <w:iCs/>
          <w:color w:val="000000"/>
          <w:sz w:val="28"/>
          <w:szCs w:val="43"/>
          <w:lang w:val="en-US"/>
        </w:rPr>
        <w:t>How could local churches be involved in meeting this need?</w:t>
      </w:r>
    </w:p>
    <w:p w14:paraId="044BF1ED" w14:textId="77777777" w:rsidR="00EF55FC" w:rsidRPr="00412CC1"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____________________________________________________________________</w:t>
      </w:r>
      <w:r>
        <w:rPr>
          <w:rFonts w:ascii="Arial" w:hAnsi="Arial" w:cs="Arial"/>
          <w:color w:val="000000"/>
          <w:sz w:val="40"/>
          <w:szCs w:val="72"/>
          <w:lang w:val="en-US"/>
        </w:rPr>
        <w:t>____________</w:t>
      </w:r>
    </w:p>
    <w:p w14:paraId="708CD342" w14:textId="77777777" w:rsidR="00EF55FC"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_______________________________________________________________________________________________________________________________________________________</w:t>
      </w:r>
      <w:r>
        <w:rPr>
          <w:rFonts w:ascii="Arial" w:hAnsi="Arial" w:cs="Arial"/>
          <w:color w:val="000000"/>
          <w:sz w:val="40"/>
          <w:szCs w:val="72"/>
          <w:lang w:val="en-US"/>
        </w:rPr>
        <w:t>_________</w:t>
      </w:r>
    </w:p>
    <w:p w14:paraId="659173B9" w14:textId="77777777" w:rsidR="00EF55FC" w:rsidRPr="002206A2"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p>
    <w:p w14:paraId="18117E04" w14:textId="77777777" w:rsidR="00EF55FC" w:rsidRPr="002206A2" w:rsidRDefault="00EF55FC" w:rsidP="00EF55F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bCs/>
          <w:i/>
          <w:iCs/>
          <w:color w:val="000000"/>
          <w:sz w:val="28"/>
          <w:szCs w:val="43"/>
          <w:lang w:val="en-US"/>
        </w:rPr>
      </w:pPr>
      <w:r w:rsidRPr="002206A2">
        <w:rPr>
          <w:rFonts w:ascii="Arial" w:hAnsi="Arial" w:cs="Arial"/>
          <w:bCs/>
          <w:i/>
          <w:iCs/>
          <w:color w:val="000000"/>
          <w:sz w:val="28"/>
          <w:szCs w:val="43"/>
          <w:lang w:val="en-US"/>
        </w:rPr>
        <w:t xml:space="preserve"> How could individuals be involved in meeting this need?</w:t>
      </w:r>
    </w:p>
    <w:p w14:paraId="721C11F4" w14:textId="77777777" w:rsidR="00EF55FC" w:rsidRPr="00EB49D2" w:rsidRDefault="00EF55FC" w:rsidP="00EF55FC">
      <w:pPr>
        <w:rPr>
          <w:sz w:val="18"/>
        </w:rPr>
      </w:pPr>
    </w:p>
    <w:p w14:paraId="39E9A7D1" w14:textId="77777777" w:rsidR="00EF55FC" w:rsidRPr="00412CC1"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w:t>
      </w:r>
      <w:r>
        <w:rPr>
          <w:rFonts w:ascii="Arial" w:hAnsi="Arial" w:cs="Arial"/>
          <w:color w:val="000000"/>
          <w:sz w:val="40"/>
          <w:szCs w:val="72"/>
          <w:lang w:val="en-US"/>
        </w:rPr>
        <w:t>____________</w:t>
      </w:r>
    </w:p>
    <w:p w14:paraId="53D7BF3D" w14:textId="4A33390B" w:rsidR="00EF55FC" w:rsidRDefault="00EF55FC" w:rsidP="00EF5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_________________________________________</w:t>
      </w:r>
      <w:bookmarkStart w:id="0" w:name="_GoBack"/>
      <w:bookmarkEnd w:id="0"/>
    </w:p>
    <w:p w14:paraId="16D0577C" w14:textId="77777777" w:rsidR="00EF55FC" w:rsidRDefault="00EF55FC" w:rsidP="00EF55FC"/>
    <w:p w14:paraId="615903BB" w14:textId="425836DE" w:rsidR="00EF55FC" w:rsidRDefault="00EF55FC" w:rsidP="00EF55FC">
      <w:pPr>
        <w:pStyle w:val="NormalWeb"/>
      </w:pPr>
    </w:p>
    <w:p w14:paraId="4FD0974C" w14:textId="77777777" w:rsidR="00EF55FC" w:rsidRDefault="00EF55FC" w:rsidP="000A0F75"/>
    <w:sectPr w:rsidR="00EF55FC" w:rsidSect="000A0F75">
      <w:headerReference w:type="default" r:id="rId9"/>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196CF" w14:textId="77777777" w:rsidR="00A57138" w:rsidRDefault="00A57138" w:rsidP="000A0F75">
      <w:r>
        <w:separator/>
      </w:r>
    </w:p>
  </w:endnote>
  <w:endnote w:type="continuationSeparator" w:id="0">
    <w:p w14:paraId="012AEA9B" w14:textId="77777777" w:rsidR="00A57138" w:rsidRDefault="00A57138"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9FDC1" w14:textId="77777777" w:rsidR="00A57138" w:rsidRDefault="00A57138" w:rsidP="000A0F75">
      <w:r>
        <w:separator/>
      </w:r>
    </w:p>
  </w:footnote>
  <w:footnote w:type="continuationSeparator" w:id="0">
    <w:p w14:paraId="297F0C5C" w14:textId="77777777" w:rsidR="00A57138" w:rsidRDefault="00A57138"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633F"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6E55B3C5" wp14:editId="68DE8BB8">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6A3FA012" w14:textId="41E04D22" w:rsidR="000A0F75" w:rsidRPr="001979B6" w:rsidRDefault="00A57138" w:rsidP="001979B6">
                          <w:pPr>
                            <w:pStyle w:val="Heading1"/>
                          </w:pPr>
                          <w:r>
                            <w:t>Primary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5B3C5" id="_x0000_t202" coordsize="21600,21600" o:spt="202" path="m,l,21600r21600,l21600,xe">
              <v:stroke joinstyle="miter"/>
              <v:path gradientshapeok="t" o:connecttype="rect"/>
            </v:shapetype>
            <v:shape id="Text Box 2" o:spid="_x0000_s1027"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6A3FA012" w14:textId="41E04D22" w:rsidR="000A0F75" w:rsidRPr="001979B6" w:rsidRDefault="00A57138" w:rsidP="001979B6">
                    <w:pPr>
                      <w:pStyle w:val="Heading1"/>
                    </w:pPr>
                    <w:r>
                      <w:t>Primary Responses</w:t>
                    </w:r>
                  </w:p>
                </w:txbxContent>
              </v:textbox>
            </v:shape>
          </w:pict>
        </mc:Fallback>
      </mc:AlternateContent>
    </w:r>
    <w:r>
      <w:rPr>
        <w:noProof/>
      </w:rPr>
      <w:drawing>
        <wp:anchor distT="0" distB="0" distL="114300" distR="114300" simplePos="0" relativeHeight="251658240" behindDoc="1" locked="0" layoutInCell="1" allowOverlap="1" wp14:anchorId="3CA2F520" wp14:editId="52A299F3">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AB1"/>
    <w:multiLevelType w:val="hybridMultilevel"/>
    <w:tmpl w:val="23DE86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EB3381F"/>
    <w:multiLevelType w:val="hybridMultilevel"/>
    <w:tmpl w:val="23DE86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A7A0D78"/>
    <w:multiLevelType w:val="multilevel"/>
    <w:tmpl w:val="AA26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B3583"/>
    <w:multiLevelType w:val="multilevel"/>
    <w:tmpl w:val="4AECA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38"/>
    <w:rsid w:val="00024662"/>
    <w:rsid w:val="000A0F75"/>
    <w:rsid w:val="001205AE"/>
    <w:rsid w:val="001979B6"/>
    <w:rsid w:val="00262FBF"/>
    <w:rsid w:val="00377096"/>
    <w:rsid w:val="006B3E35"/>
    <w:rsid w:val="006B6024"/>
    <w:rsid w:val="007561B8"/>
    <w:rsid w:val="007C0CDB"/>
    <w:rsid w:val="008303AF"/>
    <w:rsid w:val="00910CFB"/>
    <w:rsid w:val="00A2419E"/>
    <w:rsid w:val="00A57138"/>
    <w:rsid w:val="00BE1143"/>
    <w:rsid w:val="00CD2569"/>
    <w:rsid w:val="00D46C23"/>
    <w:rsid w:val="00DA79EF"/>
    <w:rsid w:val="00DB4332"/>
    <w:rsid w:val="00EF55FC"/>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E1707"/>
  <w14:defaultImageDpi w14:val="32767"/>
  <w15:chartTrackingRefBased/>
  <w15:docId w15:val="{F3A812D2-272A-48C7-AAA0-B2D58F77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A57138"/>
    <w:pPr>
      <w:spacing w:after="160" w:line="256"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paragraph" w:styleId="Heading3">
    <w:name w:val="heading 3"/>
    <w:basedOn w:val="Normal"/>
    <w:link w:val="Heading3Char"/>
    <w:uiPriority w:val="9"/>
    <w:qFormat/>
    <w:rsid w:val="00EF55F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ListParagraph">
    <w:name w:val="List Paragraph"/>
    <w:basedOn w:val="Normal"/>
    <w:uiPriority w:val="34"/>
    <w:qFormat/>
    <w:rsid w:val="00A57138"/>
    <w:pPr>
      <w:spacing w:after="0" w:line="240" w:lineRule="auto"/>
      <w:ind w:left="720"/>
      <w:contextualSpacing/>
    </w:pPr>
    <w:rPr>
      <w:rFonts w:eastAsiaTheme="minorEastAsia"/>
      <w:sz w:val="24"/>
      <w:szCs w:val="24"/>
    </w:rPr>
  </w:style>
  <w:style w:type="character" w:customStyle="1" w:styleId="Heading3Char">
    <w:name w:val="Heading 3 Char"/>
    <w:basedOn w:val="DefaultParagraphFont"/>
    <w:link w:val="Heading3"/>
    <w:uiPriority w:val="9"/>
    <w:rsid w:val="00EF55FC"/>
    <w:rPr>
      <w:rFonts w:ascii="Times New Roman" w:eastAsia="Times New Roman" w:hAnsi="Times New Roman" w:cs="Times New Roman"/>
      <w:b/>
      <w:bCs/>
      <w:sz w:val="27"/>
      <w:szCs w:val="27"/>
      <w:lang w:val="en-AU" w:eastAsia="en-AU"/>
    </w:rPr>
  </w:style>
  <w:style w:type="paragraph" w:styleId="NormalWeb">
    <w:name w:val="Normal (Web)"/>
    <w:basedOn w:val="Normal"/>
    <w:uiPriority w:val="99"/>
    <w:unhideWhenUsed/>
    <w:rsid w:val="00EF55F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340540">
      <w:bodyDiv w:val="1"/>
      <w:marLeft w:val="0"/>
      <w:marRight w:val="0"/>
      <w:marTop w:val="0"/>
      <w:marBottom w:val="0"/>
      <w:divBdr>
        <w:top w:val="none" w:sz="0" w:space="0" w:color="auto"/>
        <w:left w:val="none" w:sz="0" w:space="0" w:color="auto"/>
        <w:bottom w:val="none" w:sz="0" w:space="0" w:color="auto"/>
        <w:right w:val="none" w:sz="0" w:space="0" w:color="auto"/>
      </w:divBdr>
    </w:div>
    <w:div w:id="21277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DE49A-4543-42E4-8A19-3EBA85AD20CD}"/>
</file>

<file path=customXml/itemProps2.xml><?xml version="1.0" encoding="utf-8"?>
<ds:datastoreItem xmlns:ds="http://schemas.openxmlformats.org/officeDocument/2006/customXml" ds:itemID="{7BA8BB1E-A5A7-4607-98BF-33645BD7A4C1}"/>
</file>

<file path=customXml/itemProps3.xml><?xml version="1.0" encoding="utf-8"?>
<ds:datastoreItem xmlns:ds="http://schemas.openxmlformats.org/officeDocument/2006/customXml" ds:itemID="{E35283D4-6BDE-402F-9052-F059D23851F3}"/>
</file>

<file path=docProps/app.xml><?xml version="1.0" encoding="utf-8"?>
<Properties xmlns="http://schemas.openxmlformats.org/officeDocument/2006/extended-properties" xmlns:vt="http://schemas.openxmlformats.org/officeDocument/2006/docPropsVTypes">
  <Template>Religious Studies Worksheet Template_v2</Template>
  <TotalTime>3</TotalTime>
  <Pages>5</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2</cp:revision>
  <dcterms:created xsi:type="dcterms:W3CDTF">2020-05-25T04:10:00Z</dcterms:created>
  <dcterms:modified xsi:type="dcterms:W3CDTF">2020-05-25T04:23:00Z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