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679"/>
        <w:gridCol w:w="1881"/>
        <w:gridCol w:w="1468"/>
        <w:gridCol w:w="2950"/>
        <w:gridCol w:w="1144"/>
      </w:tblGrid>
      <w:tr w:rsidR="004658B8" w14:paraId="06979E45" w14:textId="77777777" w:rsidTr="0004225A">
        <w:trPr>
          <w:gridAfter w:val="1"/>
          <w:wAfter w:w="1144" w:type="dxa"/>
          <w:jc w:val="center"/>
        </w:trPr>
        <w:tc>
          <w:tcPr>
            <w:tcW w:w="2836" w:type="dxa"/>
          </w:tcPr>
          <w:p w14:paraId="2ABF705B" w14:textId="77777777" w:rsidR="004658B8" w:rsidRDefault="004658B8" w:rsidP="00E5780E">
            <w:pPr>
              <w:rPr>
                <w:b/>
              </w:rPr>
            </w:pPr>
            <w:r w:rsidRPr="009D5C8A">
              <w:rPr>
                <w:b/>
              </w:rPr>
              <w:t>Strand</w:t>
            </w:r>
            <w:r>
              <w:rPr>
                <w:b/>
              </w:rPr>
              <w:t>s</w:t>
            </w:r>
          </w:p>
          <w:p w14:paraId="0D462197" w14:textId="77777777" w:rsidR="004658B8" w:rsidRDefault="004658B8" w:rsidP="00E5780E">
            <w:pPr>
              <w:rPr>
                <w:b/>
              </w:rPr>
            </w:pPr>
          </w:p>
        </w:tc>
        <w:tc>
          <w:tcPr>
            <w:tcW w:w="9978" w:type="dxa"/>
            <w:gridSpan w:val="4"/>
          </w:tcPr>
          <w:p w14:paraId="56834FC2" w14:textId="679255F4" w:rsidR="004658B8" w:rsidRPr="009D5C8A" w:rsidRDefault="00291222" w:rsidP="00E5780E">
            <w:r>
              <w:t>World Religions</w:t>
            </w:r>
          </w:p>
        </w:tc>
      </w:tr>
      <w:tr w:rsidR="006F0DBD" w14:paraId="001B2E45" w14:textId="77777777" w:rsidTr="0004225A">
        <w:trPr>
          <w:gridAfter w:val="1"/>
          <w:wAfter w:w="1144" w:type="dxa"/>
          <w:jc w:val="center"/>
        </w:trPr>
        <w:tc>
          <w:tcPr>
            <w:tcW w:w="2836" w:type="dxa"/>
          </w:tcPr>
          <w:p w14:paraId="019F79EA" w14:textId="77777777" w:rsidR="006F0DBD" w:rsidRDefault="006F0DBD" w:rsidP="006F0DBD">
            <w:pPr>
              <w:rPr>
                <w:b/>
              </w:rPr>
            </w:pPr>
            <w:r>
              <w:rPr>
                <w:b/>
              </w:rPr>
              <w:t>Stage of Development</w:t>
            </w:r>
          </w:p>
          <w:p w14:paraId="5E14A600" w14:textId="77777777" w:rsidR="006F0DBD" w:rsidRDefault="006F0DBD" w:rsidP="006F0DBD">
            <w:pPr>
              <w:rPr>
                <w:b/>
              </w:rPr>
            </w:pPr>
          </w:p>
        </w:tc>
        <w:tc>
          <w:tcPr>
            <w:tcW w:w="3679" w:type="dxa"/>
          </w:tcPr>
          <w:p w14:paraId="59313D58" w14:textId="0C3C7705" w:rsidR="006F0DBD" w:rsidRPr="009D5C8A" w:rsidRDefault="006F0DBD" w:rsidP="006F0DBD">
            <w:r>
              <w:t>Lower Secondary (Year 7-9)</w:t>
            </w:r>
          </w:p>
        </w:tc>
        <w:tc>
          <w:tcPr>
            <w:tcW w:w="3349" w:type="dxa"/>
            <w:gridSpan w:val="2"/>
          </w:tcPr>
          <w:p w14:paraId="510B3B20" w14:textId="328AF839" w:rsidR="006F0DBD" w:rsidRPr="00D12AA7" w:rsidRDefault="006F0DBD" w:rsidP="006F0DBD">
            <w:r w:rsidRPr="0013248E">
              <w:rPr>
                <w:b/>
              </w:rPr>
              <w:t>Created</w:t>
            </w:r>
            <w:r>
              <w:rPr>
                <w:b/>
              </w:rPr>
              <w:t xml:space="preserve"> </w:t>
            </w:r>
            <w:r>
              <w:t>May 2021</w:t>
            </w:r>
          </w:p>
        </w:tc>
        <w:tc>
          <w:tcPr>
            <w:tcW w:w="2950" w:type="dxa"/>
          </w:tcPr>
          <w:p w14:paraId="36E81284" w14:textId="6D10EE41" w:rsidR="006F0DBD" w:rsidRPr="00291222" w:rsidRDefault="006F0DBD" w:rsidP="006F0DBD">
            <w:pPr>
              <w:rPr>
                <w:bCs/>
              </w:rPr>
            </w:pPr>
            <w:r>
              <w:rPr>
                <w:b/>
              </w:rPr>
              <w:t xml:space="preserve">Review </w:t>
            </w:r>
            <w:r w:rsidRPr="007C712B">
              <w:t>202</w:t>
            </w:r>
            <w:r>
              <w:t>5</w:t>
            </w:r>
          </w:p>
        </w:tc>
      </w:tr>
      <w:tr w:rsidR="004658B8" w14:paraId="43A49EDC" w14:textId="77777777" w:rsidTr="0004225A">
        <w:trPr>
          <w:gridAfter w:val="1"/>
          <w:wAfter w:w="1144" w:type="dxa"/>
          <w:jc w:val="center"/>
        </w:trPr>
        <w:tc>
          <w:tcPr>
            <w:tcW w:w="2836" w:type="dxa"/>
          </w:tcPr>
          <w:p w14:paraId="2DCAB827" w14:textId="77777777" w:rsidR="004658B8" w:rsidRDefault="004658B8" w:rsidP="00E5780E">
            <w:pPr>
              <w:rPr>
                <w:b/>
              </w:rPr>
            </w:pPr>
            <w:r>
              <w:rPr>
                <w:b/>
              </w:rPr>
              <w:t>Aim</w:t>
            </w:r>
          </w:p>
          <w:p w14:paraId="550774A7" w14:textId="77777777" w:rsidR="004658B8" w:rsidRDefault="004658B8" w:rsidP="00E5780E">
            <w:pPr>
              <w:rPr>
                <w:b/>
              </w:rPr>
            </w:pPr>
          </w:p>
          <w:p w14:paraId="1A1313A5" w14:textId="77777777" w:rsidR="004658B8" w:rsidRDefault="004658B8" w:rsidP="00E5780E">
            <w:pPr>
              <w:rPr>
                <w:b/>
              </w:rPr>
            </w:pPr>
          </w:p>
        </w:tc>
        <w:tc>
          <w:tcPr>
            <w:tcW w:w="9978" w:type="dxa"/>
            <w:gridSpan w:val="4"/>
          </w:tcPr>
          <w:p w14:paraId="5AA37348" w14:textId="77777777" w:rsidR="004658B8" w:rsidRDefault="00291222" w:rsidP="00E5780E">
            <w:r>
              <w:t>The theme that runs through the entire unit is how the experiences that Muhammad had in his life influenced his beliefs and those of Islam. For this reason, it is important to begin by examining the life of Muhammad. The Five Pillars of Islam are then used to explore Muhammad’s beliefs further and to identify how they reflect those beliefs. Through studying key Islamic beliefs, the phenomena of Islam will also be studied but this is only within the larger context of the life of Muhammad and the Islamic understanding of God.</w:t>
            </w:r>
          </w:p>
          <w:p w14:paraId="68E566C6" w14:textId="3F131899" w:rsidR="00291222" w:rsidRPr="009D5C8A" w:rsidRDefault="00291222" w:rsidP="00E5780E"/>
        </w:tc>
      </w:tr>
      <w:tr w:rsidR="004658B8" w14:paraId="684D9D57" w14:textId="77777777" w:rsidTr="0004225A">
        <w:trPr>
          <w:gridAfter w:val="1"/>
          <w:wAfter w:w="1144" w:type="dxa"/>
          <w:jc w:val="center"/>
        </w:trPr>
        <w:tc>
          <w:tcPr>
            <w:tcW w:w="2836" w:type="dxa"/>
          </w:tcPr>
          <w:p w14:paraId="1D6F2B1A" w14:textId="77777777" w:rsidR="004658B8" w:rsidRDefault="004658B8" w:rsidP="00E5780E">
            <w:pPr>
              <w:rPr>
                <w:b/>
              </w:rPr>
            </w:pPr>
            <w:r>
              <w:rPr>
                <w:b/>
              </w:rPr>
              <w:t>Content Descriptions</w:t>
            </w:r>
          </w:p>
        </w:tc>
        <w:tc>
          <w:tcPr>
            <w:tcW w:w="5560" w:type="dxa"/>
            <w:gridSpan w:val="2"/>
          </w:tcPr>
          <w:p w14:paraId="4CD53B5E" w14:textId="77777777" w:rsidR="004658B8" w:rsidRPr="005C1B86" w:rsidRDefault="004658B8" w:rsidP="00E5780E">
            <w:pPr>
              <w:rPr>
                <w:b/>
              </w:rPr>
            </w:pPr>
            <w:r w:rsidRPr="005C1B86">
              <w:rPr>
                <w:b/>
              </w:rPr>
              <w:t>Knowledge and Understanding</w:t>
            </w:r>
          </w:p>
          <w:p w14:paraId="3FFF487B" w14:textId="77777777" w:rsidR="004658B8" w:rsidRDefault="004E49EC" w:rsidP="004E49EC">
            <w:pPr>
              <w:pStyle w:val="ListParagraph"/>
              <w:numPr>
                <w:ilvl w:val="0"/>
                <w:numId w:val="11"/>
              </w:numPr>
            </w:pPr>
            <w:r>
              <w:t>A brief history of Islam</w:t>
            </w:r>
          </w:p>
          <w:p w14:paraId="33F64833" w14:textId="5E3DCA65" w:rsidR="004E49EC" w:rsidRDefault="004E49EC" w:rsidP="004E49EC">
            <w:pPr>
              <w:pStyle w:val="ListParagraph"/>
              <w:numPr>
                <w:ilvl w:val="0"/>
                <w:numId w:val="11"/>
              </w:numPr>
            </w:pPr>
            <w:r>
              <w:t>An overview of the impact of Muhammad and his life on Islamic beliefs</w:t>
            </w:r>
          </w:p>
          <w:p w14:paraId="71FD58C0" w14:textId="77777777" w:rsidR="004E49EC" w:rsidRDefault="00326A59" w:rsidP="004E49EC">
            <w:pPr>
              <w:pStyle w:val="ListParagraph"/>
              <w:numPr>
                <w:ilvl w:val="0"/>
                <w:numId w:val="11"/>
              </w:numPr>
            </w:pPr>
            <w:r>
              <w:t>The Five Pillar of Islam</w:t>
            </w:r>
          </w:p>
          <w:p w14:paraId="2B536475" w14:textId="4526865C" w:rsidR="00326A59" w:rsidRDefault="00326A59" w:rsidP="00326A59">
            <w:pPr>
              <w:pStyle w:val="ListParagraph"/>
              <w:ind w:left="1440"/>
            </w:pPr>
          </w:p>
        </w:tc>
        <w:tc>
          <w:tcPr>
            <w:tcW w:w="4418" w:type="dxa"/>
            <w:gridSpan w:val="2"/>
          </w:tcPr>
          <w:p w14:paraId="3941B824" w14:textId="77777777" w:rsidR="004658B8" w:rsidRPr="005C1B86" w:rsidRDefault="004658B8" w:rsidP="00E5780E">
            <w:pPr>
              <w:rPr>
                <w:b/>
              </w:rPr>
            </w:pPr>
            <w:r w:rsidRPr="005C1B86">
              <w:rPr>
                <w:b/>
              </w:rPr>
              <w:t xml:space="preserve">Religious </w:t>
            </w:r>
            <w:r>
              <w:rPr>
                <w:b/>
              </w:rPr>
              <w:t>Studies</w:t>
            </w:r>
            <w:r w:rsidRPr="005C1B86">
              <w:rPr>
                <w:b/>
              </w:rPr>
              <w:t xml:space="preserve"> Skills</w:t>
            </w:r>
          </w:p>
          <w:p w14:paraId="361682E3" w14:textId="77777777" w:rsidR="004658B8" w:rsidRPr="00326A59" w:rsidRDefault="00326A59" w:rsidP="00326A59">
            <w:pPr>
              <w:pStyle w:val="ListParagraph"/>
              <w:numPr>
                <w:ilvl w:val="0"/>
                <w:numId w:val="12"/>
              </w:numPr>
              <w:rPr>
                <w:bCs/>
              </w:rPr>
            </w:pPr>
            <w:r w:rsidRPr="00326A59">
              <w:rPr>
                <w:bCs/>
              </w:rPr>
              <w:t>Concept Cracking</w:t>
            </w:r>
          </w:p>
          <w:p w14:paraId="29421C8A" w14:textId="7657FF0E" w:rsidR="00326A59" w:rsidRPr="005C1B86" w:rsidRDefault="00326A59" w:rsidP="00326A59">
            <w:pPr>
              <w:pStyle w:val="ListParagraph"/>
              <w:ind w:left="1440"/>
              <w:rPr>
                <w:b/>
              </w:rPr>
            </w:pPr>
          </w:p>
        </w:tc>
      </w:tr>
      <w:tr w:rsidR="004658B8" w14:paraId="211180C8" w14:textId="77777777" w:rsidTr="0004225A">
        <w:trPr>
          <w:jc w:val="center"/>
        </w:trPr>
        <w:tc>
          <w:tcPr>
            <w:tcW w:w="2836" w:type="dxa"/>
            <w:tcBorders>
              <w:right w:val="single" w:sz="4" w:space="0" w:color="001DF2"/>
            </w:tcBorders>
          </w:tcPr>
          <w:p w14:paraId="049A1030" w14:textId="77777777" w:rsidR="004658B8" w:rsidRPr="009D5C8A" w:rsidRDefault="004658B8" w:rsidP="00E5780E">
            <w:pPr>
              <w:rPr>
                <w:b/>
              </w:rPr>
            </w:pPr>
            <w:r w:rsidRPr="009D5C8A">
              <w:rPr>
                <w:b/>
              </w:rPr>
              <w:t>Resources</w:t>
            </w:r>
          </w:p>
          <w:p w14:paraId="256BC566" w14:textId="77777777" w:rsidR="004658B8" w:rsidRDefault="004658B8" w:rsidP="00E5780E">
            <w:pPr>
              <w:rPr>
                <w:b/>
              </w:rPr>
            </w:pPr>
          </w:p>
        </w:tc>
        <w:tc>
          <w:tcPr>
            <w:tcW w:w="5560" w:type="dxa"/>
            <w:gridSpan w:val="2"/>
            <w:tcBorders>
              <w:top w:val="single" w:sz="4" w:space="0" w:color="001DF2"/>
              <w:left w:val="single" w:sz="4" w:space="0" w:color="001DF2"/>
              <w:bottom w:val="single" w:sz="4" w:space="0" w:color="001DF2"/>
              <w:right w:val="single" w:sz="4" w:space="0" w:color="001DF2"/>
            </w:tcBorders>
          </w:tcPr>
          <w:p w14:paraId="2ADE4D51" w14:textId="597228E8" w:rsidR="00C31BA3" w:rsidRDefault="00C31BA3" w:rsidP="00E5780E">
            <w:r>
              <w:t>The MET Museum</w:t>
            </w:r>
          </w:p>
          <w:p w14:paraId="3280AA3B" w14:textId="45985D02" w:rsidR="004658B8" w:rsidRDefault="00BC4DAA" w:rsidP="00E5780E">
            <w:hyperlink r:id="rId11" w:history="1">
              <w:r w:rsidR="00C31BA3" w:rsidRPr="00173921">
                <w:rPr>
                  <w:rStyle w:val="Hyperlink"/>
                </w:rPr>
                <w:t>https://www.metmuseum.org/learn/educators/curriculum-resources/art-of-the-islamic-world</w:t>
              </w:r>
            </w:hyperlink>
          </w:p>
        </w:tc>
        <w:tc>
          <w:tcPr>
            <w:tcW w:w="5562" w:type="dxa"/>
            <w:gridSpan w:val="3"/>
            <w:tcBorders>
              <w:top w:val="single" w:sz="4" w:space="0" w:color="001DF2"/>
              <w:left w:val="single" w:sz="4" w:space="0" w:color="001DF2"/>
              <w:bottom w:val="single" w:sz="4" w:space="0" w:color="001DF2"/>
              <w:right w:val="single" w:sz="4" w:space="0" w:color="001DF2"/>
            </w:tcBorders>
          </w:tcPr>
          <w:p w14:paraId="0D0F5A8D" w14:textId="0B983050" w:rsidR="004658B8" w:rsidRDefault="00880C71" w:rsidP="00E5780E">
            <w:r>
              <w:t xml:space="preserve">A unit of work designed to help students learn about the art and culture of the Islamic world. </w:t>
            </w:r>
          </w:p>
        </w:tc>
      </w:tr>
      <w:tr w:rsidR="004658B8" w14:paraId="1912D5B0" w14:textId="77777777" w:rsidTr="0004225A">
        <w:trPr>
          <w:jc w:val="center"/>
        </w:trPr>
        <w:tc>
          <w:tcPr>
            <w:tcW w:w="2836" w:type="dxa"/>
            <w:tcBorders>
              <w:right w:val="single" w:sz="4" w:space="0" w:color="001DF2"/>
            </w:tcBorders>
          </w:tcPr>
          <w:p w14:paraId="37863CEB" w14:textId="77777777" w:rsidR="004658B8" w:rsidRDefault="004658B8" w:rsidP="00E5780E">
            <w:pPr>
              <w:rPr>
                <w:b/>
              </w:rPr>
            </w:pPr>
          </w:p>
        </w:tc>
        <w:tc>
          <w:tcPr>
            <w:tcW w:w="5560" w:type="dxa"/>
            <w:gridSpan w:val="2"/>
            <w:tcBorders>
              <w:top w:val="single" w:sz="4" w:space="0" w:color="001DF2"/>
              <w:left w:val="single" w:sz="4" w:space="0" w:color="001DF2"/>
              <w:bottom w:val="single" w:sz="4" w:space="0" w:color="001DF2"/>
              <w:right w:val="single" w:sz="4" w:space="0" w:color="001DF2"/>
            </w:tcBorders>
          </w:tcPr>
          <w:p w14:paraId="33DBC90E" w14:textId="577103C0" w:rsidR="004658B8" w:rsidRDefault="002B46F7" w:rsidP="00E5780E">
            <w:r>
              <w:t>Film: 30 Days as a Muslim</w:t>
            </w:r>
          </w:p>
        </w:tc>
        <w:tc>
          <w:tcPr>
            <w:tcW w:w="5562" w:type="dxa"/>
            <w:gridSpan w:val="3"/>
            <w:tcBorders>
              <w:top w:val="single" w:sz="4" w:space="0" w:color="001DF2"/>
              <w:left w:val="single" w:sz="4" w:space="0" w:color="001DF2"/>
              <w:bottom w:val="single" w:sz="4" w:space="0" w:color="001DF2"/>
              <w:right w:val="single" w:sz="4" w:space="0" w:color="001DF2"/>
            </w:tcBorders>
          </w:tcPr>
          <w:p w14:paraId="11BCF515" w14:textId="59EFF138" w:rsidR="004658B8" w:rsidRDefault="002B46F7" w:rsidP="00E5780E">
            <w:r>
              <w:t xml:space="preserve">’30 Days as a Muslim’, a film by Morgan Spurlock, (Supersize Me) is an excellent introduction to what it is to be a Muslim. Morgan Spurlock lives with an American Muslim family for 30 days and </w:t>
            </w:r>
            <w:proofErr w:type="gramStart"/>
            <w:r>
              <w:t>has to</w:t>
            </w:r>
            <w:proofErr w:type="gramEnd"/>
            <w:r>
              <w:t xml:space="preserve"> do all the things they do.</w:t>
            </w:r>
          </w:p>
        </w:tc>
      </w:tr>
      <w:tr w:rsidR="0094365A" w14:paraId="7611820D" w14:textId="77777777" w:rsidTr="0004225A">
        <w:trPr>
          <w:jc w:val="center"/>
        </w:trPr>
        <w:tc>
          <w:tcPr>
            <w:tcW w:w="2836" w:type="dxa"/>
            <w:tcBorders>
              <w:right w:val="single" w:sz="4" w:space="0" w:color="001DF2"/>
            </w:tcBorders>
          </w:tcPr>
          <w:p w14:paraId="1DE75C92" w14:textId="77777777" w:rsidR="0094365A" w:rsidRDefault="0094365A" w:rsidP="00E5780E">
            <w:pPr>
              <w:rPr>
                <w:b/>
              </w:rPr>
            </w:pPr>
          </w:p>
        </w:tc>
        <w:tc>
          <w:tcPr>
            <w:tcW w:w="5560" w:type="dxa"/>
            <w:gridSpan w:val="2"/>
            <w:tcBorders>
              <w:top w:val="single" w:sz="4" w:space="0" w:color="001DF2"/>
              <w:left w:val="single" w:sz="4" w:space="0" w:color="001DF2"/>
              <w:bottom w:val="single" w:sz="4" w:space="0" w:color="001DF2"/>
              <w:right w:val="single" w:sz="4" w:space="0" w:color="001DF2"/>
            </w:tcBorders>
          </w:tcPr>
          <w:p w14:paraId="4FD712A6" w14:textId="18B72F40" w:rsidR="0094365A" w:rsidRDefault="0094365A" w:rsidP="00E5780E">
            <w:r>
              <w:t>World Faiths DVD ‘The Life of Muhammad’</w:t>
            </w:r>
          </w:p>
        </w:tc>
        <w:tc>
          <w:tcPr>
            <w:tcW w:w="5562" w:type="dxa"/>
            <w:gridSpan w:val="3"/>
            <w:tcBorders>
              <w:top w:val="single" w:sz="4" w:space="0" w:color="001DF2"/>
              <w:left w:val="single" w:sz="4" w:space="0" w:color="001DF2"/>
              <w:bottom w:val="single" w:sz="4" w:space="0" w:color="001DF2"/>
              <w:right w:val="single" w:sz="4" w:space="0" w:color="001DF2"/>
            </w:tcBorders>
          </w:tcPr>
          <w:p w14:paraId="08F33A55" w14:textId="0D427A19" w:rsidR="0094365A" w:rsidRDefault="0094365A" w:rsidP="00E5780E">
            <w:r>
              <w:t xml:space="preserve">This DVD provides a short but clear overview of Muhammad’s life. </w:t>
            </w:r>
          </w:p>
        </w:tc>
      </w:tr>
    </w:tbl>
    <w:p w14:paraId="58056318" w14:textId="77777777" w:rsidR="008C6070" w:rsidRDefault="008C6070"/>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540"/>
        <w:gridCol w:w="2126"/>
        <w:gridCol w:w="839"/>
        <w:gridCol w:w="6532"/>
        <w:gridCol w:w="3278"/>
      </w:tblGrid>
      <w:tr w:rsidR="004658B8" w14:paraId="4A3771A6" w14:textId="77777777" w:rsidTr="00014995">
        <w:trPr>
          <w:trHeight w:val="480"/>
          <w:tblHeader/>
        </w:trPr>
        <w:tc>
          <w:tcPr>
            <w:tcW w:w="1980" w:type="dxa"/>
            <w:gridSpan w:val="2"/>
            <w:shd w:val="clear" w:color="auto" w:fill="1C3F94"/>
            <w:vAlign w:val="center"/>
          </w:tcPr>
          <w:p w14:paraId="231ACEEF"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56815E32"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3C0786EC"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07CFCEA6"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3F8E7FBD" w14:textId="77777777" w:rsidTr="00014995">
        <w:trPr>
          <w:trHeight w:val="2812"/>
        </w:trPr>
        <w:tc>
          <w:tcPr>
            <w:tcW w:w="440" w:type="dxa"/>
          </w:tcPr>
          <w:p w14:paraId="4C0FC1C0" w14:textId="77777777" w:rsidR="004658B8" w:rsidRDefault="004658B8" w:rsidP="00E5780E">
            <w:pPr>
              <w:rPr>
                <w:b/>
                <w:color w:val="1C3F94"/>
              </w:rPr>
            </w:pPr>
            <w:r>
              <w:rPr>
                <w:b/>
                <w:color w:val="1C3F94"/>
              </w:rPr>
              <w:t>1</w:t>
            </w:r>
          </w:p>
        </w:tc>
        <w:tc>
          <w:tcPr>
            <w:tcW w:w="1540" w:type="dxa"/>
          </w:tcPr>
          <w:p w14:paraId="1388B16E" w14:textId="7D5CD485" w:rsidR="004658B8" w:rsidRDefault="00291222" w:rsidP="00E5780E">
            <w:r>
              <w:t>Introduction</w:t>
            </w:r>
          </w:p>
        </w:tc>
        <w:tc>
          <w:tcPr>
            <w:tcW w:w="2126" w:type="dxa"/>
          </w:tcPr>
          <w:p w14:paraId="69A33089" w14:textId="41988BA2" w:rsidR="004658B8" w:rsidRDefault="00291222" w:rsidP="00E5780E">
            <w:r>
              <w:t>What is Islam?</w:t>
            </w:r>
          </w:p>
          <w:p w14:paraId="14318E3C" w14:textId="4C2A591B" w:rsidR="00BF7788" w:rsidRDefault="00BF7788" w:rsidP="00E5780E"/>
          <w:p w14:paraId="0FA93B53" w14:textId="6A55A2CF" w:rsidR="00BF7788" w:rsidRDefault="00BF7788" w:rsidP="00E5780E"/>
          <w:p w14:paraId="7253E039" w14:textId="7F5183B8" w:rsidR="00BF7788" w:rsidRDefault="00BF7788" w:rsidP="00E5780E">
            <w:r>
              <w:t xml:space="preserve">Where did Islam originate? </w:t>
            </w:r>
          </w:p>
          <w:p w14:paraId="28128A23" w14:textId="77777777" w:rsidR="00291222" w:rsidRDefault="00291222" w:rsidP="00E5780E"/>
          <w:p w14:paraId="7E0B71CB" w14:textId="36F02BB7" w:rsidR="00291222" w:rsidRDefault="00291222" w:rsidP="00E5780E"/>
        </w:tc>
        <w:tc>
          <w:tcPr>
            <w:tcW w:w="839" w:type="dxa"/>
          </w:tcPr>
          <w:p w14:paraId="423330F7" w14:textId="77777777" w:rsidR="004658B8" w:rsidRDefault="00291222" w:rsidP="00E5780E">
            <w:r>
              <w:t>5min</w:t>
            </w:r>
          </w:p>
          <w:p w14:paraId="7941199A" w14:textId="77777777" w:rsidR="00291222" w:rsidRDefault="00291222" w:rsidP="00E5780E"/>
          <w:p w14:paraId="3C6CABEA" w14:textId="77777777" w:rsidR="00291222" w:rsidRDefault="00291222" w:rsidP="00E5780E"/>
          <w:p w14:paraId="0CBF0CB3" w14:textId="77777777" w:rsidR="00291222" w:rsidRDefault="00291222" w:rsidP="00E5780E">
            <w:r>
              <w:t>5min</w:t>
            </w:r>
          </w:p>
          <w:p w14:paraId="57CF0573" w14:textId="77777777" w:rsidR="00880C71" w:rsidRDefault="00880C71" w:rsidP="00E5780E"/>
          <w:p w14:paraId="6FD38869" w14:textId="77777777" w:rsidR="00880C71" w:rsidRDefault="00880C71" w:rsidP="00E5780E"/>
          <w:p w14:paraId="29A27410" w14:textId="77777777" w:rsidR="00880C71" w:rsidRDefault="00880C71" w:rsidP="00E5780E"/>
          <w:p w14:paraId="5C694FCD" w14:textId="77777777" w:rsidR="00880C71" w:rsidRDefault="00880C71" w:rsidP="00E5780E"/>
          <w:p w14:paraId="4889D7E0" w14:textId="77777777" w:rsidR="00880C71" w:rsidRDefault="00880C71" w:rsidP="00E5780E">
            <w:r>
              <w:t>20min</w:t>
            </w:r>
          </w:p>
          <w:p w14:paraId="7F334460" w14:textId="4D0C1A0C" w:rsidR="00E11635" w:rsidRDefault="00E11635" w:rsidP="00E5780E"/>
          <w:p w14:paraId="645010A1" w14:textId="4A645141" w:rsidR="00CD7CA1" w:rsidRDefault="00CD7CA1" w:rsidP="00E5780E"/>
          <w:p w14:paraId="058E1610" w14:textId="77777777" w:rsidR="00CD7CA1" w:rsidRDefault="00CD7CA1" w:rsidP="00E5780E"/>
          <w:p w14:paraId="181978BA" w14:textId="0D53144A" w:rsidR="00E11635" w:rsidRDefault="00E11635" w:rsidP="00E5780E">
            <w:r>
              <w:t>15min</w:t>
            </w:r>
          </w:p>
        </w:tc>
        <w:tc>
          <w:tcPr>
            <w:tcW w:w="6532" w:type="dxa"/>
          </w:tcPr>
          <w:p w14:paraId="58239C19" w14:textId="279440B5" w:rsidR="00291222" w:rsidRDefault="00291222" w:rsidP="00291222">
            <w:r>
              <w:t>Brainstorm: in pairs knowledge of Islam. Feedback and collect information into a brainstorm on the board for the class to copy.</w:t>
            </w:r>
          </w:p>
          <w:p w14:paraId="294A05D6" w14:textId="36C9DA15" w:rsidR="00291222" w:rsidRDefault="00291222" w:rsidP="00291222"/>
          <w:p w14:paraId="78C01FDB" w14:textId="069CB9C8" w:rsidR="00291222" w:rsidRDefault="00291222" w:rsidP="00291222">
            <w:r>
              <w:t>PowerPoint: Religions of the World Map</w:t>
            </w:r>
            <w:r w:rsidR="00C32118">
              <w:t xml:space="preserve">. Discuss with a focus particularly on the distribution of people who identify as Muslims. </w:t>
            </w:r>
          </w:p>
          <w:p w14:paraId="69284764" w14:textId="12502FE4" w:rsidR="00291222" w:rsidRDefault="00291222" w:rsidP="00291222">
            <w:r>
              <w:t>Ask which is the most populous Muslim country (Indonesia – 180m Muslims)</w:t>
            </w:r>
          </w:p>
          <w:p w14:paraId="6FA3EFA8" w14:textId="0FD62836" w:rsidR="00291222" w:rsidRDefault="00291222" w:rsidP="00291222">
            <w:pPr>
              <w:pStyle w:val="ListParagraph"/>
            </w:pPr>
          </w:p>
          <w:p w14:paraId="25D14ED3" w14:textId="3A806DE7" w:rsidR="00880C71" w:rsidRDefault="00880C71" w:rsidP="00880C71">
            <w:r>
              <w:t xml:space="preserve">PowerPoint: Understanding Islam. </w:t>
            </w:r>
            <w:r w:rsidR="00CD7CA1">
              <w:t>This PowerPoint looks at Islamic Art and considers what we can learn through 7 pieces of Islamic Art. There are notes for each slide from The Met Study Guide.</w:t>
            </w:r>
          </w:p>
          <w:p w14:paraId="49F0DB34" w14:textId="38163454" w:rsidR="00E11635" w:rsidRDefault="00E11635" w:rsidP="00880C71"/>
          <w:p w14:paraId="24393457" w14:textId="64B450D8" w:rsidR="004658B8" w:rsidRDefault="00E11635" w:rsidP="00E11635">
            <w:r>
              <w:t xml:space="preserve">Watch: </w:t>
            </w:r>
            <w:r w:rsidR="0029705C">
              <w:t>Harvard X Talk</w:t>
            </w:r>
            <w:r>
              <w:t xml:space="preserve"> on Understanding Islam (</w:t>
            </w:r>
            <w:r w:rsidR="0029705C">
              <w:t>6</w:t>
            </w:r>
            <w:r w:rsidR="005223C8">
              <w:t xml:space="preserve"> </w:t>
            </w:r>
            <w:r>
              <w:t>min)</w:t>
            </w:r>
            <w:r w:rsidR="00C31BA3">
              <w:t>.</w:t>
            </w:r>
            <w:r>
              <w:t xml:space="preserve"> This video is intended as an overview only. </w:t>
            </w:r>
            <w:r w:rsidR="00BF7788">
              <w:t xml:space="preserve">Discuss. </w:t>
            </w:r>
          </w:p>
        </w:tc>
        <w:tc>
          <w:tcPr>
            <w:tcW w:w="3278" w:type="dxa"/>
          </w:tcPr>
          <w:p w14:paraId="5DE7FC0A" w14:textId="77777777" w:rsidR="004658B8" w:rsidRDefault="004658B8" w:rsidP="00E5780E"/>
          <w:p w14:paraId="16E40BCD" w14:textId="77777777" w:rsidR="00BF7788" w:rsidRDefault="00BF7788" w:rsidP="00E5780E"/>
          <w:p w14:paraId="781B65E4" w14:textId="77777777" w:rsidR="00BF7788" w:rsidRDefault="00BF7788" w:rsidP="00E5780E"/>
          <w:p w14:paraId="5DAC8617" w14:textId="77777777" w:rsidR="00BF7788" w:rsidRDefault="00BF7788" w:rsidP="00E5780E">
            <w:r>
              <w:t>PowerPoint: Religions of the World Map</w:t>
            </w:r>
          </w:p>
          <w:p w14:paraId="447C75DD" w14:textId="77777777" w:rsidR="00BF7788" w:rsidRDefault="00BF7788" w:rsidP="00E5780E"/>
          <w:p w14:paraId="4359B384" w14:textId="77777777" w:rsidR="00BF7788" w:rsidRDefault="00BF7788" w:rsidP="00E5780E"/>
          <w:p w14:paraId="0737B1BD" w14:textId="77777777" w:rsidR="00BF7788" w:rsidRDefault="00BF7788" w:rsidP="00E5780E">
            <w:r>
              <w:t>PowerPoint: Understanding Islam</w:t>
            </w:r>
          </w:p>
          <w:p w14:paraId="66E83B86" w14:textId="77777777" w:rsidR="00BF7788" w:rsidRDefault="00BF7788" w:rsidP="00E5780E"/>
          <w:p w14:paraId="20C8EC8A" w14:textId="77777777" w:rsidR="00BF7788" w:rsidRDefault="00BF7788" w:rsidP="00E5780E"/>
          <w:p w14:paraId="4199ACFF" w14:textId="2B4E8B29" w:rsidR="00BF7788" w:rsidRDefault="00C31BA3" w:rsidP="00E5780E">
            <w:r>
              <w:t xml:space="preserve"> </w:t>
            </w:r>
          </w:p>
        </w:tc>
      </w:tr>
      <w:tr w:rsidR="004658B8" w:rsidRPr="00853AE8" w14:paraId="032B24E5" w14:textId="77777777" w:rsidTr="00014995">
        <w:trPr>
          <w:trHeight w:val="2812"/>
        </w:trPr>
        <w:tc>
          <w:tcPr>
            <w:tcW w:w="440" w:type="dxa"/>
          </w:tcPr>
          <w:p w14:paraId="58C74BFA" w14:textId="77777777" w:rsidR="004658B8" w:rsidRDefault="004658B8" w:rsidP="00E5780E">
            <w:pPr>
              <w:rPr>
                <w:b/>
                <w:color w:val="1C3F94"/>
              </w:rPr>
            </w:pPr>
            <w:r>
              <w:rPr>
                <w:b/>
                <w:color w:val="1C3F94"/>
              </w:rPr>
              <w:t>2</w:t>
            </w:r>
          </w:p>
        </w:tc>
        <w:tc>
          <w:tcPr>
            <w:tcW w:w="1540" w:type="dxa"/>
          </w:tcPr>
          <w:p w14:paraId="70BA993F" w14:textId="468B9DF4" w:rsidR="004658B8" w:rsidRDefault="00014995" w:rsidP="00E5780E">
            <w:r>
              <w:t>Muhammad</w:t>
            </w:r>
          </w:p>
        </w:tc>
        <w:tc>
          <w:tcPr>
            <w:tcW w:w="2126" w:type="dxa"/>
          </w:tcPr>
          <w:p w14:paraId="18F34B5C" w14:textId="77777777" w:rsidR="004658B8" w:rsidRDefault="00014995" w:rsidP="00E5780E">
            <w:r>
              <w:t>Who was Muhammad?</w:t>
            </w:r>
          </w:p>
          <w:p w14:paraId="0ECBBF03" w14:textId="77777777" w:rsidR="00014995" w:rsidRDefault="00014995" w:rsidP="00E5780E"/>
          <w:p w14:paraId="6DC5AEA1" w14:textId="77777777" w:rsidR="00014995" w:rsidRDefault="00014995" w:rsidP="00014995"/>
          <w:p w14:paraId="41960783" w14:textId="1D6F1D36" w:rsidR="00014995" w:rsidRDefault="00014995" w:rsidP="00E5780E">
            <w:r>
              <w:t>When did he live and die?</w:t>
            </w:r>
          </w:p>
        </w:tc>
        <w:tc>
          <w:tcPr>
            <w:tcW w:w="839" w:type="dxa"/>
          </w:tcPr>
          <w:p w14:paraId="59938247" w14:textId="67784E11" w:rsidR="004658B8" w:rsidRDefault="002762D0" w:rsidP="00E5780E">
            <w:r>
              <w:t>10</w:t>
            </w:r>
            <w:r w:rsidR="005223C8">
              <w:t>min</w:t>
            </w:r>
          </w:p>
          <w:p w14:paraId="29E9A94F" w14:textId="77777777" w:rsidR="005223C8" w:rsidRDefault="005223C8" w:rsidP="00E5780E"/>
          <w:p w14:paraId="1B9721C9" w14:textId="77777777" w:rsidR="005223C8" w:rsidRDefault="005223C8" w:rsidP="00E5780E"/>
          <w:p w14:paraId="33109397" w14:textId="77777777" w:rsidR="005223C8" w:rsidRDefault="005223C8" w:rsidP="00E5780E"/>
          <w:p w14:paraId="3CED989F" w14:textId="77777777" w:rsidR="005223C8" w:rsidRDefault="005223C8" w:rsidP="00E5780E"/>
          <w:p w14:paraId="6E7AD6B6" w14:textId="77777777" w:rsidR="005223C8" w:rsidRDefault="005223C8" w:rsidP="00E5780E">
            <w:r>
              <w:t>2</w:t>
            </w:r>
            <w:r w:rsidR="00054C5A">
              <w:t>5</w:t>
            </w:r>
            <w:r>
              <w:t>min</w:t>
            </w:r>
          </w:p>
          <w:p w14:paraId="0A0D60DE" w14:textId="77777777" w:rsidR="00054C5A" w:rsidRDefault="00054C5A" w:rsidP="00E5780E"/>
          <w:p w14:paraId="3536AFCB" w14:textId="77777777" w:rsidR="00054C5A" w:rsidRDefault="00054C5A" w:rsidP="00E5780E"/>
          <w:p w14:paraId="1D4A4F08" w14:textId="77777777" w:rsidR="00054C5A" w:rsidRDefault="00054C5A" w:rsidP="00E5780E"/>
          <w:p w14:paraId="33AB0FB9" w14:textId="05330213" w:rsidR="00054C5A" w:rsidRDefault="00054C5A" w:rsidP="00E5780E">
            <w:r>
              <w:t>10min</w:t>
            </w:r>
          </w:p>
        </w:tc>
        <w:tc>
          <w:tcPr>
            <w:tcW w:w="6532" w:type="dxa"/>
          </w:tcPr>
          <w:p w14:paraId="582A616A" w14:textId="7EE06EDF" w:rsidR="004658B8" w:rsidRDefault="005223C8" w:rsidP="00E5780E">
            <w:r>
              <w:t>Game: play a game of Celebratory Heads and discuss how we find out information about people. What questions would we need to ask about Muhammad to discover who he was? As a class come up with 5 questions about Muhammad students would like answers to.</w:t>
            </w:r>
          </w:p>
          <w:p w14:paraId="19614800" w14:textId="77777777" w:rsidR="005223C8" w:rsidRDefault="005223C8" w:rsidP="00E5780E"/>
          <w:p w14:paraId="78CDD764" w14:textId="77777777" w:rsidR="005223C8" w:rsidRDefault="005223C8" w:rsidP="00E5780E">
            <w:r>
              <w:t xml:space="preserve">Research: Break students into small groups and allocate one of the questions above to each group. Ask them to research their question and report back to the class. </w:t>
            </w:r>
          </w:p>
          <w:p w14:paraId="56294CDC" w14:textId="77777777" w:rsidR="00054C5A" w:rsidRDefault="00054C5A" w:rsidP="00E5780E"/>
          <w:p w14:paraId="58852247" w14:textId="31CDF723" w:rsidR="00054C5A" w:rsidRDefault="00054C5A" w:rsidP="00E5780E">
            <w:r>
              <w:t xml:space="preserve">Reflection: </w:t>
            </w:r>
            <w:r w:rsidR="00A7558E">
              <w:t>Muhammad</w:t>
            </w:r>
            <w:r w:rsidR="006F79B6">
              <w:t>/I noticed</w:t>
            </w:r>
            <w:r>
              <w:t>. Asks students to reflect on what they have learnt about Muhammad during this lesson</w:t>
            </w:r>
            <w:r w:rsidR="0094365A">
              <w:t>.</w:t>
            </w:r>
          </w:p>
          <w:p w14:paraId="1BA30813" w14:textId="77777777" w:rsidR="002762D0" w:rsidRDefault="002762D0" w:rsidP="00E5780E"/>
          <w:p w14:paraId="4486EB99" w14:textId="3FD94649" w:rsidR="002762D0" w:rsidRDefault="002762D0" w:rsidP="00E5780E">
            <w:r>
              <w:lastRenderedPageBreak/>
              <w:t xml:space="preserve">NB: Animated World Faiths DVD ‘The Life of Muhammad’ or an equivalent resource which documents the life of Muhammad would be a helpful addition to this lesson. </w:t>
            </w:r>
          </w:p>
        </w:tc>
        <w:tc>
          <w:tcPr>
            <w:tcW w:w="3278" w:type="dxa"/>
          </w:tcPr>
          <w:p w14:paraId="7045ED5F" w14:textId="140198FE" w:rsidR="004658B8" w:rsidRDefault="005223C8" w:rsidP="00E5780E">
            <w:r>
              <w:lastRenderedPageBreak/>
              <w:t>Some names of famous celebrities</w:t>
            </w:r>
          </w:p>
          <w:p w14:paraId="16513C33" w14:textId="77777777" w:rsidR="005223C8" w:rsidRDefault="005223C8" w:rsidP="00E5780E"/>
          <w:p w14:paraId="3AEB1CA5" w14:textId="77777777" w:rsidR="005223C8" w:rsidRDefault="005223C8" w:rsidP="00E5780E"/>
          <w:p w14:paraId="4715FFC0" w14:textId="77777777" w:rsidR="005223C8" w:rsidRDefault="005223C8" w:rsidP="00E5780E"/>
          <w:p w14:paraId="1D9C8D2F" w14:textId="68827700" w:rsidR="005223C8" w:rsidRDefault="006F79B6" w:rsidP="00E5780E">
            <w:r>
              <w:t>I</w:t>
            </w:r>
            <w:r w:rsidR="005223C8">
              <w:t>nternet</w:t>
            </w:r>
          </w:p>
          <w:p w14:paraId="05F2AD3F" w14:textId="77777777" w:rsidR="006F79B6" w:rsidRDefault="006F79B6" w:rsidP="00E5780E"/>
          <w:p w14:paraId="25F9D0DA" w14:textId="77777777" w:rsidR="006F79B6" w:rsidRDefault="006F79B6" w:rsidP="00E5780E"/>
          <w:p w14:paraId="2A6BDE91" w14:textId="77777777" w:rsidR="006F79B6" w:rsidRDefault="006F79B6" w:rsidP="00E5780E"/>
          <w:p w14:paraId="070919B0" w14:textId="5DBC7374" w:rsidR="006F79B6" w:rsidRDefault="006F79B6" w:rsidP="00E5780E">
            <w:r>
              <w:t>Worksheet: I noticed</w:t>
            </w:r>
          </w:p>
        </w:tc>
      </w:tr>
      <w:tr w:rsidR="004658B8" w:rsidRPr="00853AE8" w14:paraId="47F4BAFF" w14:textId="77777777" w:rsidTr="00014995">
        <w:trPr>
          <w:trHeight w:val="2114"/>
        </w:trPr>
        <w:tc>
          <w:tcPr>
            <w:tcW w:w="440" w:type="dxa"/>
          </w:tcPr>
          <w:p w14:paraId="29332242" w14:textId="77777777" w:rsidR="004658B8" w:rsidRPr="00A835BA" w:rsidRDefault="004658B8" w:rsidP="00E5780E">
            <w:pPr>
              <w:rPr>
                <w:color w:val="1C3F94"/>
              </w:rPr>
            </w:pPr>
            <w:r>
              <w:rPr>
                <w:color w:val="1C3F94"/>
              </w:rPr>
              <w:t>3</w:t>
            </w:r>
          </w:p>
        </w:tc>
        <w:tc>
          <w:tcPr>
            <w:tcW w:w="1540" w:type="dxa"/>
          </w:tcPr>
          <w:p w14:paraId="29B6193E" w14:textId="5807FE2D" w:rsidR="004658B8" w:rsidRDefault="00651C36" w:rsidP="00E5780E">
            <w:r>
              <w:t>The Five</w:t>
            </w:r>
            <w:r w:rsidR="00B36344">
              <w:t xml:space="preserve"> </w:t>
            </w:r>
            <w:r w:rsidR="006F79B6">
              <w:t>Pillars of Islam</w:t>
            </w:r>
          </w:p>
        </w:tc>
        <w:tc>
          <w:tcPr>
            <w:tcW w:w="2126" w:type="dxa"/>
          </w:tcPr>
          <w:p w14:paraId="2906BF01" w14:textId="25F2E092" w:rsidR="004658B8" w:rsidRDefault="00651C36" w:rsidP="00E5780E">
            <w:r>
              <w:t>What are the Five Pillars of Islam?</w:t>
            </w:r>
          </w:p>
          <w:p w14:paraId="719DF590" w14:textId="53E27BD0" w:rsidR="00651C36" w:rsidRDefault="00651C36" w:rsidP="00E5780E"/>
          <w:p w14:paraId="32B4C6FC" w14:textId="1CD359F8" w:rsidR="00651C36" w:rsidRDefault="00EE4312" w:rsidP="00E5780E">
            <w:r>
              <w:t>What do the Five Pillars of Islam mean to Muslims?</w:t>
            </w:r>
          </w:p>
          <w:p w14:paraId="0E3F3D86" w14:textId="77777777" w:rsidR="00651C36" w:rsidRDefault="00651C36" w:rsidP="00E5780E"/>
          <w:p w14:paraId="49F33325" w14:textId="02DA5D70" w:rsidR="00651C36" w:rsidRDefault="00651C36" w:rsidP="00E5780E"/>
        </w:tc>
        <w:tc>
          <w:tcPr>
            <w:tcW w:w="839" w:type="dxa"/>
          </w:tcPr>
          <w:p w14:paraId="37173DC6" w14:textId="1674FBF8" w:rsidR="0081784A" w:rsidRDefault="0081784A" w:rsidP="00E5780E">
            <w:pPr>
              <w:rPr>
                <w:rStyle w:val="Hyperlink"/>
                <w:color w:val="auto"/>
                <w:u w:val="none"/>
              </w:rPr>
            </w:pPr>
            <w:r>
              <w:rPr>
                <w:rStyle w:val="Hyperlink"/>
                <w:color w:val="auto"/>
                <w:u w:val="none"/>
              </w:rPr>
              <w:t>5min</w:t>
            </w:r>
          </w:p>
          <w:p w14:paraId="2DF81734" w14:textId="5A4AB8A5" w:rsidR="0081784A" w:rsidRDefault="0081784A" w:rsidP="00E5780E">
            <w:pPr>
              <w:rPr>
                <w:rStyle w:val="Hyperlink"/>
                <w:color w:val="auto"/>
                <w:u w:val="none"/>
              </w:rPr>
            </w:pPr>
          </w:p>
          <w:p w14:paraId="7F9A67BB" w14:textId="58ECA38B" w:rsidR="005F1EB5" w:rsidRDefault="005F1EB5" w:rsidP="00E5780E">
            <w:pPr>
              <w:rPr>
                <w:rStyle w:val="Hyperlink"/>
                <w:color w:val="auto"/>
                <w:u w:val="none"/>
              </w:rPr>
            </w:pPr>
          </w:p>
          <w:p w14:paraId="094AFE37" w14:textId="27506087" w:rsidR="005F1EB5" w:rsidRDefault="005F1EB5" w:rsidP="00E5780E">
            <w:pPr>
              <w:rPr>
                <w:rStyle w:val="Hyperlink"/>
                <w:color w:val="auto"/>
                <w:u w:val="none"/>
              </w:rPr>
            </w:pPr>
          </w:p>
          <w:p w14:paraId="5193D9AF" w14:textId="042E0D09" w:rsidR="005F1EB5" w:rsidRDefault="005F1EB5" w:rsidP="00E5780E">
            <w:pPr>
              <w:rPr>
                <w:rStyle w:val="Hyperlink"/>
                <w:color w:val="auto"/>
                <w:u w:val="none"/>
              </w:rPr>
            </w:pPr>
          </w:p>
          <w:p w14:paraId="75B6D314" w14:textId="7D822772" w:rsidR="005F1EB5" w:rsidRDefault="005F1EB5" w:rsidP="00E5780E">
            <w:pPr>
              <w:rPr>
                <w:rStyle w:val="Hyperlink"/>
                <w:color w:val="auto"/>
                <w:u w:val="none"/>
              </w:rPr>
            </w:pPr>
          </w:p>
          <w:p w14:paraId="05304DBC" w14:textId="77777777" w:rsidR="0094365A" w:rsidRDefault="0094365A" w:rsidP="00E5780E">
            <w:pPr>
              <w:rPr>
                <w:rStyle w:val="Hyperlink"/>
                <w:color w:val="auto"/>
                <w:u w:val="none"/>
              </w:rPr>
            </w:pPr>
          </w:p>
          <w:p w14:paraId="592FC8EE" w14:textId="05913056" w:rsidR="004658B8" w:rsidRDefault="0081784A" w:rsidP="00E5780E">
            <w:pPr>
              <w:rPr>
                <w:rStyle w:val="Hyperlink"/>
                <w:color w:val="auto"/>
                <w:u w:val="none"/>
              </w:rPr>
            </w:pPr>
            <w:r>
              <w:rPr>
                <w:rStyle w:val="Hyperlink"/>
                <w:color w:val="auto"/>
                <w:u w:val="none"/>
              </w:rPr>
              <w:t>25min</w:t>
            </w:r>
          </w:p>
          <w:p w14:paraId="38EEA46F" w14:textId="02B7C3ED" w:rsidR="008A01E1" w:rsidRDefault="008A01E1" w:rsidP="00E5780E">
            <w:pPr>
              <w:rPr>
                <w:rStyle w:val="Hyperlink"/>
                <w:color w:val="auto"/>
                <w:u w:val="none"/>
              </w:rPr>
            </w:pPr>
          </w:p>
          <w:p w14:paraId="5EE3FC84" w14:textId="6B5B2E3E" w:rsidR="0081784A" w:rsidRDefault="0081784A" w:rsidP="00E5780E">
            <w:pPr>
              <w:rPr>
                <w:rStyle w:val="Hyperlink"/>
                <w:color w:val="auto"/>
                <w:u w:val="none"/>
              </w:rPr>
            </w:pPr>
          </w:p>
          <w:p w14:paraId="2409ECA6" w14:textId="77777777" w:rsidR="0081784A" w:rsidRDefault="0081784A" w:rsidP="00E5780E">
            <w:pPr>
              <w:rPr>
                <w:rStyle w:val="Hyperlink"/>
                <w:color w:val="auto"/>
                <w:u w:val="none"/>
              </w:rPr>
            </w:pPr>
          </w:p>
          <w:p w14:paraId="11FDE132" w14:textId="65FFC666" w:rsidR="008A01E1" w:rsidRDefault="008A01E1" w:rsidP="00E5780E">
            <w:pPr>
              <w:rPr>
                <w:rStyle w:val="Hyperlink"/>
                <w:color w:val="auto"/>
                <w:u w:val="none"/>
              </w:rPr>
            </w:pPr>
            <w:r>
              <w:rPr>
                <w:rStyle w:val="Hyperlink"/>
                <w:color w:val="auto"/>
                <w:u w:val="none"/>
              </w:rPr>
              <w:t>15min</w:t>
            </w:r>
          </w:p>
        </w:tc>
        <w:tc>
          <w:tcPr>
            <w:tcW w:w="6532" w:type="dxa"/>
          </w:tcPr>
          <w:p w14:paraId="4A919C56" w14:textId="2922C897" w:rsidR="0081784A" w:rsidRDefault="0081784A" w:rsidP="00E5780E">
            <w:pPr>
              <w:rPr>
                <w:lang w:val="en-US"/>
              </w:rPr>
            </w:pPr>
            <w:r>
              <w:rPr>
                <w:lang w:val="en-US"/>
              </w:rPr>
              <w:t xml:space="preserve">PowerPoint: </w:t>
            </w:r>
            <w:r w:rsidR="005F1EB5">
              <w:rPr>
                <w:lang w:val="en-US"/>
              </w:rPr>
              <w:t>W</w:t>
            </w:r>
            <w:r>
              <w:rPr>
                <w:lang w:val="en-US"/>
              </w:rPr>
              <w:t xml:space="preserve">orldviews. Look at the worldviews sheet and ask students to select </w:t>
            </w:r>
            <w:r w:rsidR="005F1EB5">
              <w:rPr>
                <w:lang w:val="en-US"/>
              </w:rPr>
              <w:t>one worldview and record five beliefs or practices that are significant to that worldview. The student’s answers can come from their own knowledge as well as the diagram. You may wish to print out some A4 copies of Slide 3.</w:t>
            </w:r>
            <w:r w:rsidR="0094365A">
              <w:rPr>
                <w:lang w:val="en-US"/>
              </w:rPr>
              <w:t xml:space="preserve"> Explain that in this unit we are studying the beliefs that are considered significant in Islam. </w:t>
            </w:r>
          </w:p>
          <w:p w14:paraId="37390DD1" w14:textId="77777777" w:rsidR="0081784A" w:rsidRDefault="0081784A" w:rsidP="00E5780E">
            <w:pPr>
              <w:rPr>
                <w:lang w:val="en-US"/>
              </w:rPr>
            </w:pPr>
          </w:p>
          <w:p w14:paraId="79E2C98F" w14:textId="4F277179" w:rsidR="004658B8" w:rsidRDefault="0081784A" w:rsidP="00E5780E">
            <w:pPr>
              <w:rPr>
                <w:lang w:val="en-US"/>
              </w:rPr>
            </w:pPr>
            <w:r>
              <w:rPr>
                <w:lang w:val="en-US"/>
              </w:rPr>
              <w:t xml:space="preserve">Worksheet: The Five Pillars of Islam. This worksheet requires students to research each of the Five Pillars and record a brief description in the table provided. </w:t>
            </w:r>
          </w:p>
          <w:p w14:paraId="28DF4DA0" w14:textId="77777777" w:rsidR="008A01E1" w:rsidRDefault="008A01E1" w:rsidP="00E5780E">
            <w:pPr>
              <w:rPr>
                <w:lang w:val="en-US"/>
              </w:rPr>
            </w:pPr>
          </w:p>
          <w:p w14:paraId="53B4EAF8" w14:textId="23DD640E" w:rsidR="008A01E1" w:rsidRPr="00125925" w:rsidRDefault="008A01E1" w:rsidP="00E5780E">
            <w:pPr>
              <w:rPr>
                <w:lang w:val="en-US"/>
              </w:rPr>
            </w:pPr>
            <w:r>
              <w:rPr>
                <w:lang w:val="en-US"/>
              </w:rPr>
              <w:t xml:space="preserve">Worksheet: Prayer. This worksheet explores prayer </w:t>
            </w:r>
            <w:r w:rsidR="002762D0">
              <w:rPr>
                <w:lang w:val="en-US"/>
              </w:rPr>
              <w:t xml:space="preserve">in more detail </w:t>
            </w:r>
            <w:r>
              <w:rPr>
                <w:lang w:val="en-US"/>
              </w:rPr>
              <w:t>by considering a 17</w:t>
            </w:r>
            <w:r w:rsidRPr="008A01E1">
              <w:rPr>
                <w:vertAlign w:val="superscript"/>
                <w:lang w:val="en-US"/>
              </w:rPr>
              <w:t>th</w:t>
            </w:r>
            <w:r>
              <w:rPr>
                <w:lang w:val="en-US"/>
              </w:rPr>
              <w:t xml:space="preserve"> century painting believed to originate from India. </w:t>
            </w:r>
          </w:p>
        </w:tc>
        <w:tc>
          <w:tcPr>
            <w:tcW w:w="3278" w:type="dxa"/>
          </w:tcPr>
          <w:p w14:paraId="470E1F62" w14:textId="77777777" w:rsidR="004658B8" w:rsidRDefault="002B46F7" w:rsidP="00E5780E">
            <w:r>
              <w:t>PowerPoint: Worldviews</w:t>
            </w:r>
          </w:p>
          <w:p w14:paraId="609C31AC" w14:textId="77777777" w:rsidR="002B46F7" w:rsidRDefault="002B46F7" w:rsidP="00E5780E"/>
          <w:p w14:paraId="6FEFC0F5" w14:textId="77777777" w:rsidR="002B46F7" w:rsidRDefault="002B46F7" w:rsidP="00E5780E"/>
          <w:p w14:paraId="7E71DED9" w14:textId="77777777" w:rsidR="002B46F7" w:rsidRDefault="002B46F7" w:rsidP="00E5780E"/>
          <w:p w14:paraId="3380CE06" w14:textId="77777777" w:rsidR="002B46F7" w:rsidRDefault="002B46F7" w:rsidP="00E5780E"/>
          <w:p w14:paraId="338A9213" w14:textId="77777777" w:rsidR="002B46F7" w:rsidRDefault="002B46F7" w:rsidP="00E5780E"/>
          <w:p w14:paraId="6A8B95F3" w14:textId="77777777" w:rsidR="0094365A" w:rsidRDefault="0094365A" w:rsidP="00E5780E"/>
          <w:p w14:paraId="3CEDDFD6" w14:textId="36761189" w:rsidR="002B46F7" w:rsidRDefault="002B46F7" w:rsidP="00E5780E">
            <w:r>
              <w:t>Worksheet: The Five Pillars of Islam</w:t>
            </w:r>
          </w:p>
          <w:p w14:paraId="7A75BF08" w14:textId="77777777" w:rsidR="002B46F7" w:rsidRDefault="002B46F7" w:rsidP="00E5780E"/>
          <w:p w14:paraId="1E617772" w14:textId="77777777" w:rsidR="002B46F7" w:rsidRDefault="002B46F7" w:rsidP="00E5780E"/>
          <w:p w14:paraId="5EA70196" w14:textId="1A61874C" w:rsidR="002B46F7" w:rsidRDefault="002B46F7" w:rsidP="00E5780E">
            <w:r>
              <w:t>Worksheet: Prayer</w:t>
            </w:r>
          </w:p>
        </w:tc>
      </w:tr>
      <w:tr w:rsidR="004658B8" w:rsidRPr="00853AE8" w14:paraId="5E24F754" w14:textId="77777777" w:rsidTr="00014995">
        <w:trPr>
          <w:trHeight w:val="2114"/>
        </w:trPr>
        <w:tc>
          <w:tcPr>
            <w:tcW w:w="440" w:type="dxa"/>
          </w:tcPr>
          <w:p w14:paraId="12B6AADF" w14:textId="77777777" w:rsidR="004658B8" w:rsidRPr="00A835BA" w:rsidRDefault="004658B8" w:rsidP="00E5780E">
            <w:pPr>
              <w:rPr>
                <w:b/>
                <w:color w:val="1C3F94"/>
              </w:rPr>
            </w:pPr>
            <w:r>
              <w:rPr>
                <w:b/>
                <w:color w:val="1C3F94"/>
              </w:rPr>
              <w:lastRenderedPageBreak/>
              <w:t>4</w:t>
            </w:r>
          </w:p>
        </w:tc>
        <w:tc>
          <w:tcPr>
            <w:tcW w:w="1540" w:type="dxa"/>
          </w:tcPr>
          <w:p w14:paraId="04C5E583" w14:textId="037810E0" w:rsidR="004658B8" w:rsidRDefault="002762D0" w:rsidP="00E5780E">
            <w:r>
              <w:t>Sha</w:t>
            </w:r>
            <w:r w:rsidR="00273443">
              <w:t>hadah and Islamic Art</w:t>
            </w:r>
          </w:p>
        </w:tc>
        <w:tc>
          <w:tcPr>
            <w:tcW w:w="2126" w:type="dxa"/>
          </w:tcPr>
          <w:p w14:paraId="3947EB8A" w14:textId="77777777" w:rsidR="00273443" w:rsidRDefault="00273443" w:rsidP="00E5780E">
            <w:r>
              <w:t xml:space="preserve">Why is the Shahadah of central importance to Muslims? </w:t>
            </w:r>
          </w:p>
          <w:p w14:paraId="541C35C3" w14:textId="77777777" w:rsidR="00273443" w:rsidRDefault="00273443" w:rsidP="00E5780E"/>
          <w:p w14:paraId="21CF1B76" w14:textId="77777777" w:rsidR="00273443" w:rsidRDefault="00273443" w:rsidP="00E5780E">
            <w:r>
              <w:t>Why are geometric patterns used to decorate mosques rather than images?</w:t>
            </w:r>
          </w:p>
          <w:p w14:paraId="113797C1" w14:textId="77777777" w:rsidR="00273443" w:rsidRDefault="00273443" w:rsidP="00E5780E"/>
          <w:p w14:paraId="3702846B" w14:textId="0878E7DC" w:rsidR="004658B8" w:rsidRDefault="00273443" w:rsidP="00E5780E">
            <w:r>
              <w:t>What do geometric patterns represent?</w:t>
            </w:r>
          </w:p>
        </w:tc>
        <w:tc>
          <w:tcPr>
            <w:tcW w:w="839" w:type="dxa"/>
          </w:tcPr>
          <w:p w14:paraId="19BA12FE" w14:textId="75FBA543" w:rsidR="004658B8" w:rsidRDefault="00017102" w:rsidP="00E5780E">
            <w:r>
              <w:t>5min</w:t>
            </w:r>
          </w:p>
          <w:p w14:paraId="0578B5BA" w14:textId="4CCED00A" w:rsidR="00EB797F" w:rsidRDefault="00EB797F" w:rsidP="00E5780E"/>
          <w:p w14:paraId="350FDF22" w14:textId="5A6E6A09" w:rsidR="00017102" w:rsidRDefault="00017102" w:rsidP="00E5780E">
            <w:r>
              <w:t>5min</w:t>
            </w:r>
          </w:p>
          <w:p w14:paraId="5D2B0422" w14:textId="6BC02941" w:rsidR="00017102" w:rsidRDefault="00017102" w:rsidP="00E5780E"/>
          <w:p w14:paraId="45FB92DB" w14:textId="5F3DB94B" w:rsidR="00017102" w:rsidRDefault="00017102" w:rsidP="00E5780E"/>
          <w:p w14:paraId="5DFA5500" w14:textId="1E42AC80" w:rsidR="00017102" w:rsidRDefault="00017102" w:rsidP="00E5780E"/>
          <w:p w14:paraId="4045F9B1" w14:textId="593B523F" w:rsidR="00017102" w:rsidRDefault="00017102" w:rsidP="00E5780E"/>
          <w:p w14:paraId="53CF1673" w14:textId="77777777" w:rsidR="00017102" w:rsidRDefault="00017102" w:rsidP="00E5780E"/>
          <w:p w14:paraId="12617B74" w14:textId="32365C5E" w:rsidR="00EB797F" w:rsidRDefault="00EB797F" w:rsidP="00E5780E">
            <w:r>
              <w:t>1</w:t>
            </w:r>
            <w:r w:rsidR="002B46F7">
              <w:t>5</w:t>
            </w:r>
            <w:r>
              <w:t>min</w:t>
            </w:r>
          </w:p>
          <w:p w14:paraId="185D6981" w14:textId="77777777" w:rsidR="0001449F" w:rsidRDefault="0001449F" w:rsidP="00E5780E"/>
          <w:p w14:paraId="769ECEB1" w14:textId="24F622C2" w:rsidR="0001449F" w:rsidRPr="008167BE" w:rsidRDefault="0001449F" w:rsidP="00E5780E">
            <w:r>
              <w:t>2</w:t>
            </w:r>
            <w:r w:rsidR="002B46F7">
              <w:t>0</w:t>
            </w:r>
            <w:r>
              <w:t>min</w:t>
            </w:r>
          </w:p>
        </w:tc>
        <w:tc>
          <w:tcPr>
            <w:tcW w:w="6532" w:type="dxa"/>
          </w:tcPr>
          <w:p w14:paraId="0369A77F" w14:textId="773D8655" w:rsidR="00017102" w:rsidRDefault="00017102" w:rsidP="00E5780E">
            <w:r>
              <w:t xml:space="preserve">Brainstorm: Links between art and religious thought. </w:t>
            </w:r>
          </w:p>
          <w:p w14:paraId="7372BDC8" w14:textId="77777777" w:rsidR="00017102" w:rsidRDefault="00017102" w:rsidP="00E5780E"/>
          <w:p w14:paraId="71DC196A" w14:textId="4D733EC1" w:rsidR="004658B8" w:rsidRDefault="00017102" w:rsidP="00E5780E">
            <w:r>
              <w:t>Discuss: “The prevalence of geometric ornament in Islamic art thus shows the confluence of art, mathematics, philosophy, and religious thought.” How might geometric ornament be linked to religious thought in Islam? (The oneness and perfection of Allah is reflected in the use of geometric patterns in Islamic art and architecture.)</w:t>
            </w:r>
          </w:p>
          <w:p w14:paraId="47408C6A" w14:textId="77777777" w:rsidR="00EB797F" w:rsidRDefault="00EB797F" w:rsidP="00E5780E"/>
          <w:p w14:paraId="4C3AC4C9" w14:textId="6B5F9474" w:rsidR="00EB797F" w:rsidRDefault="00EB797F" w:rsidP="00E5780E">
            <w:r>
              <w:t xml:space="preserve">PowerPoint: </w:t>
            </w:r>
            <w:r w:rsidR="002B46F7">
              <w:t xml:space="preserve">The </w:t>
            </w:r>
            <w:r>
              <w:t>Shahadah</w:t>
            </w:r>
            <w:r w:rsidR="002B46F7">
              <w:t xml:space="preserve"> and Geometric Patterns</w:t>
            </w:r>
          </w:p>
          <w:p w14:paraId="56004D88" w14:textId="64AB2D80" w:rsidR="0001449F" w:rsidRDefault="0001449F" w:rsidP="00E5780E"/>
          <w:p w14:paraId="456C43A0" w14:textId="22CF5174" w:rsidR="00017102" w:rsidRDefault="0001449F" w:rsidP="00E5780E">
            <w:r>
              <w:t>Reflection: The Shahadah</w:t>
            </w:r>
          </w:p>
        </w:tc>
        <w:tc>
          <w:tcPr>
            <w:tcW w:w="3278" w:type="dxa"/>
          </w:tcPr>
          <w:p w14:paraId="79E81016" w14:textId="77777777" w:rsidR="004658B8" w:rsidRDefault="004658B8" w:rsidP="00E5780E"/>
          <w:p w14:paraId="56F8F426" w14:textId="77777777" w:rsidR="002B46F7" w:rsidRDefault="002B46F7" w:rsidP="00E5780E"/>
          <w:p w14:paraId="574A0EA2" w14:textId="77777777" w:rsidR="002B46F7" w:rsidRDefault="002B46F7" w:rsidP="00E5780E"/>
          <w:p w14:paraId="22A54D0D" w14:textId="77777777" w:rsidR="002B46F7" w:rsidRDefault="002B46F7" w:rsidP="00E5780E"/>
          <w:p w14:paraId="4FFD330C" w14:textId="77777777" w:rsidR="002B46F7" w:rsidRDefault="002B46F7" w:rsidP="00E5780E"/>
          <w:p w14:paraId="67369B69" w14:textId="77777777" w:rsidR="002B46F7" w:rsidRDefault="002B46F7" w:rsidP="00E5780E"/>
          <w:p w14:paraId="352EE49F" w14:textId="77777777" w:rsidR="002B46F7" w:rsidRDefault="002B46F7" w:rsidP="00E5780E"/>
          <w:p w14:paraId="62EB3DE7" w14:textId="77777777" w:rsidR="002B46F7" w:rsidRDefault="002B46F7" w:rsidP="00E5780E"/>
          <w:p w14:paraId="23AEA44E" w14:textId="77777777" w:rsidR="002B46F7" w:rsidRDefault="002B46F7" w:rsidP="00E5780E">
            <w:r>
              <w:t>PowerPoint: Shahadah</w:t>
            </w:r>
          </w:p>
          <w:p w14:paraId="616E126A" w14:textId="77777777" w:rsidR="002B46F7" w:rsidRDefault="002B46F7" w:rsidP="00E5780E"/>
          <w:p w14:paraId="656B3D8B" w14:textId="3E772842" w:rsidR="002B46F7" w:rsidRPr="00AF4334" w:rsidRDefault="002B46F7" w:rsidP="00E5780E">
            <w:r>
              <w:t xml:space="preserve">Worksheet: </w:t>
            </w:r>
            <w:r w:rsidR="0094365A">
              <w:t xml:space="preserve">The </w:t>
            </w:r>
            <w:r>
              <w:t xml:space="preserve">Shahadah </w:t>
            </w:r>
          </w:p>
        </w:tc>
      </w:tr>
      <w:tr w:rsidR="004658B8" w:rsidRPr="00853AE8" w14:paraId="7B518B55" w14:textId="77777777" w:rsidTr="00014995">
        <w:trPr>
          <w:trHeight w:val="2114"/>
        </w:trPr>
        <w:tc>
          <w:tcPr>
            <w:tcW w:w="440" w:type="dxa"/>
          </w:tcPr>
          <w:p w14:paraId="4B3138B1" w14:textId="77777777" w:rsidR="004658B8" w:rsidRPr="00A835BA" w:rsidRDefault="004658B8" w:rsidP="00E5780E">
            <w:pPr>
              <w:rPr>
                <w:b/>
                <w:color w:val="1C3F94"/>
              </w:rPr>
            </w:pPr>
            <w:r>
              <w:rPr>
                <w:b/>
                <w:color w:val="1C3F94"/>
              </w:rPr>
              <w:t>5</w:t>
            </w:r>
          </w:p>
          <w:p w14:paraId="3A58BCB6" w14:textId="77777777" w:rsidR="004658B8" w:rsidRPr="00A835BA" w:rsidRDefault="004658B8" w:rsidP="00E5780E">
            <w:pPr>
              <w:rPr>
                <w:b/>
                <w:color w:val="1C3F94"/>
              </w:rPr>
            </w:pPr>
          </w:p>
          <w:p w14:paraId="794C66DC" w14:textId="77777777" w:rsidR="004658B8" w:rsidRPr="00A835BA" w:rsidRDefault="004658B8" w:rsidP="00E5780E">
            <w:pPr>
              <w:rPr>
                <w:b/>
                <w:color w:val="1C3F94"/>
              </w:rPr>
            </w:pPr>
          </w:p>
          <w:p w14:paraId="0312F079" w14:textId="77777777" w:rsidR="004658B8" w:rsidRPr="00A835BA" w:rsidRDefault="004658B8" w:rsidP="00E5780E">
            <w:pPr>
              <w:rPr>
                <w:b/>
                <w:color w:val="1C3F94"/>
              </w:rPr>
            </w:pPr>
          </w:p>
          <w:p w14:paraId="08A010D3" w14:textId="77777777" w:rsidR="004658B8" w:rsidRPr="00A835BA" w:rsidRDefault="004658B8" w:rsidP="00E5780E">
            <w:pPr>
              <w:rPr>
                <w:b/>
                <w:color w:val="1C3F94"/>
              </w:rPr>
            </w:pPr>
          </w:p>
          <w:p w14:paraId="7FB23156" w14:textId="77777777" w:rsidR="004658B8" w:rsidRPr="00A835BA" w:rsidRDefault="004658B8" w:rsidP="00E5780E">
            <w:pPr>
              <w:rPr>
                <w:b/>
                <w:color w:val="1C3F94"/>
              </w:rPr>
            </w:pPr>
          </w:p>
          <w:p w14:paraId="721BBA66" w14:textId="77777777" w:rsidR="004658B8" w:rsidRPr="00A835BA" w:rsidRDefault="004658B8" w:rsidP="00E5780E">
            <w:pPr>
              <w:rPr>
                <w:b/>
                <w:color w:val="1C3F94"/>
              </w:rPr>
            </w:pPr>
          </w:p>
          <w:p w14:paraId="2CCACA06" w14:textId="77777777" w:rsidR="004658B8" w:rsidRPr="00A835BA" w:rsidRDefault="004658B8" w:rsidP="00E5780E">
            <w:pPr>
              <w:rPr>
                <w:b/>
                <w:color w:val="1C3F94"/>
              </w:rPr>
            </w:pPr>
          </w:p>
          <w:p w14:paraId="7AB52277" w14:textId="77777777" w:rsidR="004658B8" w:rsidRPr="00A835BA" w:rsidRDefault="004658B8" w:rsidP="00E5780E">
            <w:pPr>
              <w:rPr>
                <w:b/>
                <w:color w:val="1C3F94"/>
              </w:rPr>
            </w:pPr>
          </w:p>
          <w:p w14:paraId="11F82AB7" w14:textId="77777777" w:rsidR="004658B8" w:rsidRPr="00A835BA" w:rsidRDefault="004658B8" w:rsidP="00E5780E">
            <w:pPr>
              <w:rPr>
                <w:b/>
                <w:color w:val="1C3F94"/>
              </w:rPr>
            </w:pPr>
          </w:p>
          <w:p w14:paraId="788B6F24" w14:textId="77777777" w:rsidR="004658B8" w:rsidRPr="00A835BA" w:rsidRDefault="004658B8" w:rsidP="00E5780E">
            <w:pPr>
              <w:rPr>
                <w:b/>
                <w:color w:val="1C3F94"/>
              </w:rPr>
            </w:pPr>
          </w:p>
        </w:tc>
        <w:tc>
          <w:tcPr>
            <w:tcW w:w="1540" w:type="dxa"/>
          </w:tcPr>
          <w:p w14:paraId="1833AEEB" w14:textId="632180AB" w:rsidR="004658B8" w:rsidRDefault="002B46F7" w:rsidP="00E5780E">
            <w:proofErr w:type="spellStart"/>
            <w:r>
              <w:t>Zakah</w:t>
            </w:r>
            <w:proofErr w:type="spellEnd"/>
            <w:r>
              <w:t xml:space="preserve"> and </w:t>
            </w:r>
            <w:r w:rsidR="00E53A90">
              <w:t>Ramadan</w:t>
            </w:r>
          </w:p>
        </w:tc>
        <w:tc>
          <w:tcPr>
            <w:tcW w:w="2126" w:type="dxa"/>
          </w:tcPr>
          <w:p w14:paraId="489C33EB" w14:textId="7CBCDEFF" w:rsidR="004658B8" w:rsidRDefault="00E66F93" w:rsidP="00E5780E">
            <w:r>
              <w:t xml:space="preserve">What is </w:t>
            </w:r>
            <w:r w:rsidR="00E53A90">
              <w:t>Ramadan</w:t>
            </w:r>
            <w:r>
              <w:t>?</w:t>
            </w:r>
          </w:p>
          <w:p w14:paraId="74C3DDA9" w14:textId="191B9482" w:rsidR="00E53A90" w:rsidRDefault="00E53A90" w:rsidP="00E5780E"/>
          <w:p w14:paraId="2E3E6695" w14:textId="2F7469FF" w:rsidR="00E53A90" w:rsidRDefault="00E53A90" w:rsidP="00E5780E">
            <w:r>
              <w:t>Why do Muslims celebrate Ramadan?</w:t>
            </w:r>
          </w:p>
          <w:p w14:paraId="201337F3" w14:textId="1C5636BA" w:rsidR="00E53A90" w:rsidRDefault="00E53A90" w:rsidP="00E5780E"/>
          <w:p w14:paraId="327E420E" w14:textId="30B8EDAD" w:rsidR="00E53A90" w:rsidRDefault="00E53A90" w:rsidP="00E5780E"/>
          <w:p w14:paraId="4182D07A" w14:textId="2B93F516" w:rsidR="00E53A90" w:rsidRDefault="00E53A90" w:rsidP="00E5780E">
            <w:r>
              <w:t xml:space="preserve">What is </w:t>
            </w:r>
            <w:proofErr w:type="spellStart"/>
            <w:r>
              <w:t>Zakah</w:t>
            </w:r>
            <w:proofErr w:type="spellEnd"/>
            <w:r>
              <w:t>?</w:t>
            </w:r>
          </w:p>
          <w:p w14:paraId="0252FF27" w14:textId="77777777" w:rsidR="00E66F93" w:rsidRDefault="00E66F93" w:rsidP="00E5780E"/>
          <w:p w14:paraId="09CF1A31" w14:textId="77777777" w:rsidR="00E66F93" w:rsidRDefault="00E66F93" w:rsidP="00E5780E"/>
          <w:p w14:paraId="11CA2426" w14:textId="45132068" w:rsidR="00E66F93" w:rsidRDefault="00E66F93" w:rsidP="00E5780E"/>
        </w:tc>
        <w:tc>
          <w:tcPr>
            <w:tcW w:w="839" w:type="dxa"/>
          </w:tcPr>
          <w:p w14:paraId="32B92A8B" w14:textId="77777777" w:rsidR="004658B8" w:rsidRDefault="00E66F93" w:rsidP="00E5780E">
            <w:r>
              <w:t>5min</w:t>
            </w:r>
          </w:p>
          <w:p w14:paraId="4F12F884" w14:textId="77777777" w:rsidR="00E66F93" w:rsidRDefault="00E66F93" w:rsidP="00E5780E"/>
          <w:p w14:paraId="6C0B1C60" w14:textId="77777777" w:rsidR="00E66F93" w:rsidRDefault="00E66F93" w:rsidP="00E5780E"/>
          <w:p w14:paraId="7D54AB73" w14:textId="77777777" w:rsidR="00E66F93" w:rsidRDefault="00E66F93" w:rsidP="00E5780E">
            <w:r>
              <w:t>25min</w:t>
            </w:r>
          </w:p>
          <w:p w14:paraId="6F6CEF27" w14:textId="77777777" w:rsidR="00E66F93" w:rsidRDefault="00E66F93" w:rsidP="00E5780E"/>
          <w:p w14:paraId="76EA0E16" w14:textId="77777777" w:rsidR="00E66F93" w:rsidRDefault="00E66F93" w:rsidP="00E5780E"/>
          <w:p w14:paraId="75E49B2F" w14:textId="77777777" w:rsidR="00E66F93" w:rsidRDefault="00E66F93" w:rsidP="00E5780E"/>
          <w:p w14:paraId="64DA5F8A" w14:textId="77777777" w:rsidR="00E66F93" w:rsidRDefault="00E66F93" w:rsidP="00E5780E"/>
          <w:p w14:paraId="3F14BF4D" w14:textId="77777777" w:rsidR="00E66F93" w:rsidRDefault="00E53A90" w:rsidP="00E5780E">
            <w:r>
              <w:t>10</w:t>
            </w:r>
            <w:r w:rsidR="00E66F93">
              <w:t>min</w:t>
            </w:r>
          </w:p>
          <w:p w14:paraId="69719D78" w14:textId="77777777" w:rsidR="00E53A90" w:rsidRDefault="00E53A90" w:rsidP="00E5780E"/>
          <w:p w14:paraId="57D27112" w14:textId="77777777" w:rsidR="00E53A90" w:rsidRDefault="00E53A90" w:rsidP="00E5780E"/>
          <w:p w14:paraId="6280E9C2" w14:textId="77777777" w:rsidR="00E53A90" w:rsidRDefault="00E53A90" w:rsidP="00E5780E"/>
          <w:p w14:paraId="0E4F6E50" w14:textId="7C50449D" w:rsidR="00E53A90" w:rsidRDefault="00E53A90" w:rsidP="00E5780E"/>
          <w:p w14:paraId="2E6536AB" w14:textId="77777777" w:rsidR="0094365A" w:rsidRDefault="0094365A" w:rsidP="00E5780E"/>
          <w:p w14:paraId="12D970D1" w14:textId="2AC9F5AE" w:rsidR="00E53A90" w:rsidRPr="008167BE" w:rsidRDefault="00E53A90" w:rsidP="00E5780E">
            <w:r>
              <w:lastRenderedPageBreak/>
              <w:t>5min</w:t>
            </w:r>
          </w:p>
        </w:tc>
        <w:tc>
          <w:tcPr>
            <w:tcW w:w="6532" w:type="dxa"/>
          </w:tcPr>
          <w:p w14:paraId="45DF9359" w14:textId="77777777" w:rsidR="004658B8" w:rsidRDefault="00E66F93" w:rsidP="00E5780E">
            <w:r>
              <w:lastRenderedPageBreak/>
              <w:t xml:space="preserve">Share: Ask students to share the longest </w:t>
            </w:r>
            <w:proofErr w:type="gramStart"/>
            <w:r>
              <w:t>period of time</w:t>
            </w:r>
            <w:proofErr w:type="gramEnd"/>
            <w:r>
              <w:t xml:space="preserve"> they have gone without food.</w:t>
            </w:r>
          </w:p>
          <w:p w14:paraId="7143B395" w14:textId="77777777" w:rsidR="00E66F93" w:rsidRDefault="00E66F93" w:rsidP="00E5780E"/>
          <w:p w14:paraId="147DBC54" w14:textId="77777777" w:rsidR="00E66F93" w:rsidRDefault="00E66F93" w:rsidP="00E5780E">
            <w:r>
              <w:t xml:space="preserve">Activity: Break the students into small groups or allocate each individual student a question to research from the question page. Give students some time to research and ask each group to come back and share their answer with the class. </w:t>
            </w:r>
          </w:p>
          <w:p w14:paraId="632FFDC5" w14:textId="77777777" w:rsidR="00E66F93" w:rsidRDefault="00E66F93" w:rsidP="00E5780E"/>
          <w:p w14:paraId="3AD67149" w14:textId="77777777" w:rsidR="00E66F93" w:rsidRDefault="00E53A90" w:rsidP="00E5780E">
            <w:r>
              <w:t xml:space="preserve">Watch: A video on a Muslim charity </w:t>
            </w:r>
            <w:proofErr w:type="gramStart"/>
            <w:r>
              <w:t>e.g.</w:t>
            </w:r>
            <w:proofErr w:type="gramEnd"/>
            <w:r>
              <w:t xml:space="preserve"> Ummah Welfare Trust (UK based organisation) </w:t>
            </w:r>
            <w:hyperlink r:id="rId12" w:history="1">
              <w:r w:rsidRPr="004B4663">
                <w:rPr>
                  <w:rStyle w:val="Hyperlink"/>
                </w:rPr>
                <w:t>https://www.youtube.com/watch?time_continue=138&amp;v=ledmH3bLU0I&amp;feature=emb_title</w:t>
              </w:r>
            </w:hyperlink>
          </w:p>
          <w:p w14:paraId="4D8995F7" w14:textId="77777777" w:rsidR="00E53A90" w:rsidRDefault="00E53A90" w:rsidP="00E5780E"/>
          <w:p w14:paraId="3AC9BF71" w14:textId="7CC13876" w:rsidR="00E53A90" w:rsidRDefault="00E53A90" w:rsidP="00E5780E">
            <w:r>
              <w:lastRenderedPageBreak/>
              <w:t xml:space="preserve">Discuss: The meaning of </w:t>
            </w:r>
            <w:proofErr w:type="spellStart"/>
            <w:r>
              <w:t>Zakah</w:t>
            </w:r>
            <w:proofErr w:type="spellEnd"/>
            <w:r>
              <w:t xml:space="preserve">. It means to cleanse or purify. As a person gives up a share (2.5%) of his/her wealth they become cleansed from selfishness and greed. You could also discuss the possible advantages of </w:t>
            </w:r>
            <w:proofErr w:type="spellStart"/>
            <w:r>
              <w:t>Zakah</w:t>
            </w:r>
            <w:proofErr w:type="spellEnd"/>
            <w:r>
              <w:t xml:space="preserve"> for society. </w:t>
            </w:r>
          </w:p>
        </w:tc>
        <w:tc>
          <w:tcPr>
            <w:tcW w:w="3278" w:type="dxa"/>
          </w:tcPr>
          <w:p w14:paraId="68C230C2" w14:textId="77777777" w:rsidR="004658B8" w:rsidRDefault="004658B8" w:rsidP="00E5780E"/>
          <w:p w14:paraId="7CD57317" w14:textId="77777777" w:rsidR="004658B8" w:rsidRDefault="004658B8" w:rsidP="00E5780E"/>
          <w:p w14:paraId="23AD39C9" w14:textId="77777777" w:rsidR="004658B8" w:rsidRDefault="004658B8" w:rsidP="00E5780E"/>
          <w:p w14:paraId="478E9462" w14:textId="77777777" w:rsidR="004658B8" w:rsidRDefault="004658B8" w:rsidP="00E5780E"/>
          <w:p w14:paraId="43DF4E91" w14:textId="77777777" w:rsidR="004658B8" w:rsidRDefault="004658B8" w:rsidP="00E5780E"/>
          <w:p w14:paraId="68D5D7C8" w14:textId="77777777" w:rsidR="004658B8" w:rsidRDefault="004658B8" w:rsidP="00E5780E"/>
          <w:p w14:paraId="6EC3FBF4" w14:textId="77777777" w:rsidR="004658B8" w:rsidRDefault="004658B8" w:rsidP="00E5780E"/>
          <w:p w14:paraId="6FA5B9D9" w14:textId="77777777" w:rsidR="004658B8" w:rsidRDefault="004658B8" w:rsidP="00E5780E"/>
          <w:p w14:paraId="43D79D90" w14:textId="77777777" w:rsidR="004658B8" w:rsidRDefault="004658B8" w:rsidP="00E5780E"/>
          <w:p w14:paraId="41C46E29" w14:textId="77777777" w:rsidR="004658B8" w:rsidRDefault="004658B8" w:rsidP="00E5780E"/>
          <w:p w14:paraId="27C2F45C" w14:textId="77777777" w:rsidR="004658B8" w:rsidRDefault="004658B8" w:rsidP="00E5780E"/>
          <w:p w14:paraId="7D25429D" w14:textId="77777777" w:rsidR="004658B8" w:rsidRDefault="004658B8" w:rsidP="00E5780E"/>
          <w:p w14:paraId="19796F08" w14:textId="77777777" w:rsidR="004658B8" w:rsidRDefault="004658B8" w:rsidP="00E5780E"/>
          <w:p w14:paraId="62A55242" w14:textId="77777777" w:rsidR="004658B8" w:rsidRPr="00AF4334" w:rsidRDefault="004658B8" w:rsidP="00E5780E"/>
        </w:tc>
      </w:tr>
      <w:tr w:rsidR="00B1050D" w:rsidRPr="00853AE8" w14:paraId="43B6FE69" w14:textId="77777777" w:rsidTr="00014995">
        <w:trPr>
          <w:trHeight w:val="2114"/>
        </w:trPr>
        <w:tc>
          <w:tcPr>
            <w:tcW w:w="440" w:type="dxa"/>
          </w:tcPr>
          <w:p w14:paraId="5C52CE76" w14:textId="5E4AE8B8" w:rsidR="00B1050D" w:rsidRDefault="00B1050D" w:rsidP="00E5780E">
            <w:pPr>
              <w:rPr>
                <w:b/>
                <w:color w:val="1C3F94"/>
              </w:rPr>
            </w:pPr>
            <w:r>
              <w:rPr>
                <w:b/>
                <w:color w:val="1C3F94"/>
              </w:rPr>
              <w:t>6</w:t>
            </w:r>
          </w:p>
        </w:tc>
        <w:tc>
          <w:tcPr>
            <w:tcW w:w="1540" w:type="dxa"/>
          </w:tcPr>
          <w:p w14:paraId="6FC76B11" w14:textId="7B287813" w:rsidR="00B1050D" w:rsidRDefault="00B1050D" w:rsidP="00E5780E">
            <w:r>
              <w:t>Hajj</w:t>
            </w:r>
          </w:p>
        </w:tc>
        <w:tc>
          <w:tcPr>
            <w:tcW w:w="2126" w:type="dxa"/>
          </w:tcPr>
          <w:p w14:paraId="16968F17" w14:textId="77777777" w:rsidR="00B1050D" w:rsidRDefault="006A7F55" w:rsidP="00E5780E">
            <w:r>
              <w:t>What is the Hajj?</w:t>
            </w:r>
          </w:p>
          <w:p w14:paraId="6E62063B" w14:textId="77777777" w:rsidR="006A7F55" w:rsidRDefault="006A7F55" w:rsidP="00E5780E"/>
          <w:p w14:paraId="50636216" w14:textId="03E74F68" w:rsidR="006A7F55" w:rsidRDefault="006A7F55" w:rsidP="00E5780E">
            <w:r>
              <w:t>What does the Hajj mean to Muslims?</w:t>
            </w:r>
          </w:p>
        </w:tc>
        <w:tc>
          <w:tcPr>
            <w:tcW w:w="839" w:type="dxa"/>
          </w:tcPr>
          <w:p w14:paraId="0FB6CA06" w14:textId="1357002A" w:rsidR="00B1050D" w:rsidRPr="008167BE" w:rsidRDefault="006A7F55" w:rsidP="00E5780E">
            <w:r>
              <w:t>45min</w:t>
            </w:r>
          </w:p>
        </w:tc>
        <w:tc>
          <w:tcPr>
            <w:tcW w:w="6532" w:type="dxa"/>
          </w:tcPr>
          <w:p w14:paraId="72710E76" w14:textId="28E46A3A" w:rsidR="00B1050D" w:rsidRDefault="00B1050D" w:rsidP="00E5780E">
            <w:r>
              <w:t>Set up the classroom with 6 stations. At each station have about 5 copies of the corresponding station sheet (NB: Station 7 is an exercise using the internet so you will need IT access</w:t>
            </w:r>
            <w:r w:rsidR="006A7F55">
              <w:t>)</w:t>
            </w:r>
            <w:r>
              <w:t xml:space="preserve">. Introduce the Hajj as a compulsory event at least once in a Muslim’s lifetime. It symbolises the unity of mankind in the presence of Allah. Hand out Hajj passport worksheets. Explain task to students. By the end of the </w:t>
            </w:r>
            <w:proofErr w:type="gramStart"/>
            <w:r>
              <w:t>lesson</w:t>
            </w:r>
            <w:proofErr w:type="gramEnd"/>
            <w:r>
              <w:t xml:space="preserve"> they should have a completed passport sheet.</w:t>
            </w:r>
          </w:p>
        </w:tc>
        <w:tc>
          <w:tcPr>
            <w:tcW w:w="3278" w:type="dxa"/>
          </w:tcPr>
          <w:p w14:paraId="7644AD3D" w14:textId="1CCD9D2F" w:rsidR="00B1050D" w:rsidRPr="00AF4334" w:rsidRDefault="006A7F55" w:rsidP="00E5780E">
            <w:r>
              <w:t xml:space="preserve">Hajj passport, Hajj stations, Hajj station 1 conversations, Hajj station 2 pictures, Hajj station 3 diary, Hajj station 4 </w:t>
            </w:r>
            <w:r w:rsidR="0094365A">
              <w:t>F</w:t>
            </w:r>
            <w:r>
              <w:t>acebook, Hajj station 5 birds, Hajj station 6 newspaper.</w:t>
            </w:r>
          </w:p>
        </w:tc>
      </w:tr>
    </w:tbl>
    <w:p w14:paraId="13B4912B" w14:textId="77777777" w:rsidR="004658B8" w:rsidRDefault="004658B8"/>
    <w:sectPr w:rsidR="004658B8" w:rsidSect="000B0AFA">
      <w:headerReference w:type="even" r:id="rId13"/>
      <w:headerReference w:type="default" r:id="rId14"/>
      <w:footerReference w:type="even" r:id="rId15"/>
      <w:footerReference w:type="default" r:id="rId16"/>
      <w:headerReference w:type="first" r:id="rId17"/>
      <w:footerReference w:type="first" r:id="rId18"/>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8F99" w14:textId="77777777" w:rsidR="00291222" w:rsidRDefault="00291222" w:rsidP="00DE48D5">
      <w:pPr>
        <w:spacing w:after="0" w:line="240" w:lineRule="auto"/>
      </w:pPr>
      <w:r>
        <w:separator/>
      </w:r>
    </w:p>
  </w:endnote>
  <w:endnote w:type="continuationSeparator" w:id="0">
    <w:p w14:paraId="5E677D1F" w14:textId="77777777" w:rsidR="00291222" w:rsidRDefault="0029122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979E" w14:textId="77777777" w:rsidR="0004225A" w:rsidRDefault="00042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C8BC" w14:textId="77777777" w:rsidR="0004225A" w:rsidRDefault="00042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4A5" w14:textId="77777777" w:rsidR="0004225A" w:rsidRDefault="00042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E1D6" w14:textId="77777777" w:rsidR="00291222" w:rsidRDefault="00291222" w:rsidP="00DE48D5">
      <w:pPr>
        <w:spacing w:after="0" w:line="240" w:lineRule="auto"/>
      </w:pPr>
      <w:r>
        <w:separator/>
      </w:r>
    </w:p>
  </w:footnote>
  <w:footnote w:type="continuationSeparator" w:id="0">
    <w:p w14:paraId="5178D48B" w14:textId="77777777" w:rsidR="00291222" w:rsidRDefault="0029122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393E" w14:textId="77777777" w:rsidR="0004225A" w:rsidRDefault="0004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7FB1"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4A47B097" wp14:editId="3B4E6F7E">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5DDA6E0D" w14:textId="77777777" w:rsidR="00DC30AC" w:rsidRPr="00B76DF4" w:rsidRDefault="004658B8" w:rsidP="00B76DF4">
                          <w:pPr>
                            <w:pStyle w:val="Heading1"/>
                          </w:pPr>
                          <w:r>
                            <w:t>ASC RELIGIOUS STUDIES UNIT OUTLINE</w:t>
                          </w:r>
                        </w:p>
                        <w:p w14:paraId="1FBCDFA3" w14:textId="02A9B7F9" w:rsidR="00DC30AC" w:rsidRPr="00B76DF4" w:rsidRDefault="00DC30AC" w:rsidP="00B76DF4">
                          <w:pPr>
                            <w:pStyle w:val="Heading2"/>
                          </w:pPr>
                          <w:r>
                            <w:rPr>
                              <w:sz w:val="24"/>
                            </w:rPr>
                            <w:br/>
                          </w:r>
                          <w:r w:rsidR="00291222">
                            <w:t>Islam</w:t>
                          </w:r>
                          <w:r w:rsidR="0004225A">
                            <w:t xml:space="preserve"> (6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7B097"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5DDA6E0D" w14:textId="77777777" w:rsidR="00DC30AC" w:rsidRPr="00B76DF4" w:rsidRDefault="004658B8" w:rsidP="00B76DF4">
                    <w:pPr>
                      <w:pStyle w:val="Heading1"/>
                    </w:pPr>
                    <w:r>
                      <w:t>ASC RELIGIOUS STUDIES UNIT OUTLINE</w:t>
                    </w:r>
                  </w:p>
                  <w:p w14:paraId="1FBCDFA3" w14:textId="02A9B7F9" w:rsidR="00DC30AC" w:rsidRPr="00B76DF4" w:rsidRDefault="00DC30AC" w:rsidP="00B76DF4">
                    <w:pPr>
                      <w:pStyle w:val="Heading2"/>
                    </w:pPr>
                    <w:r>
                      <w:rPr>
                        <w:sz w:val="24"/>
                      </w:rPr>
                      <w:br/>
                    </w:r>
                    <w:r w:rsidR="00291222">
                      <w:t>Islam</w:t>
                    </w:r>
                    <w:r w:rsidR="0004225A">
                      <w:t xml:space="preserve"> (6 lessons)</w:t>
                    </w:r>
                  </w:p>
                </w:txbxContent>
              </v:textbox>
            </v:shape>
          </w:pict>
        </mc:Fallback>
      </mc:AlternateContent>
    </w:r>
    <w:r>
      <w:rPr>
        <w:noProof/>
      </w:rPr>
      <w:drawing>
        <wp:anchor distT="0" distB="0" distL="114300" distR="114300" simplePos="0" relativeHeight="251660288" behindDoc="1" locked="0" layoutInCell="1" allowOverlap="1" wp14:anchorId="4B17F80F" wp14:editId="719435A2">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F594" w14:textId="77777777" w:rsidR="0004225A" w:rsidRDefault="0004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3F64"/>
    <w:multiLevelType w:val="hybridMultilevel"/>
    <w:tmpl w:val="F8D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0B5627"/>
    <w:multiLevelType w:val="hybridMultilevel"/>
    <w:tmpl w:val="E14A7E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425E35"/>
    <w:multiLevelType w:val="hybridMultilevel"/>
    <w:tmpl w:val="BF5242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1"/>
  </w:num>
  <w:num w:numId="6">
    <w:abstractNumId w:val="10"/>
  </w:num>
  <w:num w:numId="7">
    <w:abstractNumId w:val="7"/>
  </w:num>
  <w:num w:numId="8">
    <w:abstractNumId w:val="6"/>
  </w:num>
  <w:num w:numId="9">
    <w:abstractNumId w:val="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22"/>
    <w:rsid w:val="000062C4"/>
    <w:rsid w:val="0001449F"/>
    <w:rsid w:val="00014995"/>
    <w:rsid w:val="00017102"/>
    <w:rsid w:val="0004225A"/>
    <w:rsid w:val="00054C5A"/>
    <w:rsid w:val="00085A1D"/>
    <w:rsid w:val="000A067F"/>
    <w:rsid w:val="000A3FE7"/>
    <w:rsid w:val="000B0AFA"/>
    <w:rsid w:val="000C32A2"/>
    <w:rsid w:val="000D6BF9"/>
    <w:rsid w:val="00107BA7"/>
    <w:rsid w:val="00111F2B"/>
    <w:rsid w:val="0013654B"/>
    <w:rsid w:val="001424E5"/>
    <w:rsid w:val="00144603"/>
    <w:rsid w:val="00156F50"/>
    <w:rsid w:val="001718AB"/>
    <w:rsid w:val="00181EAB"/>
    <w:rsid w:val="00194B54"/>
    <w:rsid w:val="00196F1D"/>
    <w:rsid w:val="001B7B27"/>
    <w:rsid w:val="001E5D84"/>
    <w:rsid w:val="001E6964"/>
    <w:rsid w:val="002005DE"/>
    <w:rsid w:val="002009E1"/>
    <w:rsid w:val="002040D6"/>
    <w:rsid w:val="00204C4E"/>
    <w:rsid w:val="00212519"/>
    <w:rsid w:val="002318FD"/>
    <w:rsid w:val="002325AA"/>
    <w:rsid w:val="00243C35"/>
    <w:rsid w:val="002703BF"/>
    <w:rsid w:val="00273443"/>
    <w:rsid w:val="002762D0"/>
    <w:rsid w:val="00283DD7"/>
    <w:rsid w:val="00291222"/>
    <w:rsid w:val="00295872"/>
    <w:rsid w:val="0029705C"/>
    <w:rsid w:val="002B46F7"/>
    <w:rsid w:val="002E362B"/>
    <w:rsid w:val="00304023"/>
    <w:rsid w:val="00313333"/>
    <w:rsid w:val="003264DC"/>
    <w:rsid w:val="00326A59"/>
    <w:rsid w:val="003344DF"/>
    <w:rsid w:val="00336C08"/>
    <w:rsid w:val="0034372D"/>
    <w:rsid w:val="00350DA3"/>
    <w:rsid w:val="00362E4F"/>
    <w:rsid w:val="003867A6"/>
    <w:rsid w:val="003F44F7"/>
    <w:rsid w:val="0040353C"/>
    <w:rsid w:val="00421397"/>
    <w:rsid w:val="00425A23"/>
    <w:rsid w:val="00430B4E"/>
    <w:rsid w:val="0043653E"/>
    <w:rsid w:val="00446084"/>
    <w:rsid w:val="00455AC0"/>
    <w:rsid w:val="0046110E"/>
    <w:rsid w:val="004658B8"/>
    <w:rsid w:val="004756C3"/>
    <w:rsid w:val="00483199"/>
    <w:rsid w:val="004B1835"/>
    <w:rsid w:val="004B5B6F"/>
    <w:rsid w:val="004C062E"/>
    <w:rsid w:val="004E49EC"/>
    <w:rsid w:val="005223C8"/>
    <w:rsid w:val="005318E4"/>
    <w:rsid w:val="00535AB7"/>
    <w:rsid w:val="0053605A"/>
    <w:rsid w:val="00542D28"/>
    <w:rsid w:val="00557D39"/>
    <w:rsid w:val="005751C2"/>
    <w:rsid w:val="00584AA9"/>
    <w:rsid w:val="005A126A"/>
    <w:rsid w:val="005C0D2E"/>
    <w:rsid w:val="005C1B86"/>
    <w:rsid w:val="005F1EB5"/>
    <w:rsid w:val="00617414"/>
    <w:rsid w:val="006417F8"/>
    <w:rsid w:val="006421E2"/>
    <w:rsid w:val="00643EF4"/>
    <w:rsid w:val="006474FF"/>
    <w:rsid w:val="00651161"/>
    <w:rsid w:val="00651C36"/>
    <w:rsid w:val="00651F76"/>
    <w:rsid w:val="006534B4"/>
    <w:rsid w:val="0066053A"/>
    <w:rsid w:val="00662852"/>
    <w:rsid w:val="006738C8"/>
    <w:rsid w:val="00683D0F"/>
    <w:rsid w:val="006930EA"/>
    <w:rsid w:val="006A4A8E"/>
    <w:rsid w:val="006A7F55"/>
    <w:rsid w:val="006D415E"/>
    <w:rsid w:val="006E3E25"/>
    <w:rsid w:val="006E6622"/>
    <w:rsid w:val="006F0DBD"/>
    <w:rsid w:val="006F2AE5"/>
    <w:rsid w:val="006F48BA"/>
    <w:rsid w:val="006F79B6"/>
    <w:rsid w:val="007043F9"/>
    <w:rsid w:val="00707F2F"/>
    <w:rsid w:val="007333A5"/>
    <w:rsid w:val="007440F7"/>
    <w:rsid w:val="00764507"/>
    <w:rsid w:val="00772861"/>
    <w:rsid w:val="00787D9C"/>
    <w:rsid w:val="007906C8"/>
    <w:rsid w:val="007B2302"/>
    <w:rsid w:val="007C6594"/>
    <w:rsid w:val="007D663E"/>
    <w:rsid w:val="007E0193"/>
    <w:rsid w:val="007E6A88"/>
    <w:rsid w:val="007E7FBD"/>
    <w:rsid w:val="007F470B"/>
    <w:rsid w:val="0081784A"/>
    <w:rsid w:val="00843EF3"/>
    <w:rsid w:val="0085599A"/>
    <w:rsid w:val="00856968"/>
    <w:rsid w:val="008649D2"/>
    <w:rsid w:val="00867238"/>
    <w:rsid w:val="00880C71"/>
    <w:rsid w:val="0088232C"/>
    <w:rsid w:val="008A01E1"/>
    <w:rsid w:val="008A0BD6"/>
    <w:rsid w:val="008A3486"/>
    <w:rsid w:val="008A37A3"/>
    <w:rsid w:val="008A3A48"/>
    <w:rsid w:val="008B341C"/>
    <w:rsid w:val="008C6070"/>
    <w:rsid w:val="008D7CE7"/>
    <w:rsid w:val="008E24C4"/>
    <w:rsid w:val="008F36E4"/>
    <w:rsid w:val="008F4819"/>
    <w:rsid w:val="009272D0"/>
    <w:rsid w:val="00927D8C"/>
    <w:rsid w:val="00932F65"/>
    <w:rsid w:val="0094365A"/>
    <w:rsid w:val="009454C5"/>
    <w:rsid w:val="00945978"/>
    <w:rsid w:val="00952ACA"/>
    <w:rsid w:val="00955C27"/>
    <w:rsid w:val="00976DF6"/>
    <w:rsid w:val="009800DF"/>
    <w:rsid w:val="009B47D7"/>
    <w:rsid w:val="009C06C6"/>
    <w:rsid w:val="009D5C8A"/>
    <w:rsid w:val="00A2419A"/>
    <w:rsid w:val="00A421A1"/>
    <w:rsid w:val="00A51742"/>
    <w:rsid w:val="00A65DFE"/>
    <w:rsid w:val="00A70E38"/>
    <w:rsid w:val="00A73041"/>
    <w:rsid w:val="00A7558E"/>
    <w:rsid w:val="00A768EA"/>
    <w:rsid w:val="00A835BA"/>
    <w:rsid w:val="00A9754F"/>
    <w:rsid w:val="00AA78F4"/>
    <w:rsid w:val="00AC1498"/>
    <w:rsid w:val="00AE71F3"/>
    <w:rsid w:val="00B012AF"/>
    <w:rsid w:val="00B1050D"/>
    <w:rsid w:val="00B16D36"/>
    <w:rsid w:val="00B36344"/>
    <w:rsid w:val="00B370E4"/>
    <w:rsid w:val="00B37EE7"/>
    <w:rsid w:val="00B76DF4"/>
    <w:rsid w:val="00B901F7"/>
    <w:rsid w:val="00B930D0"/>
    <w:rsid w:val="00BA17E9"/>
    <w:rsid w:val="00BC22C3"/>
    <w:rsid w:val="00BC4DAA"/>
    <w:rsid w:val="00BD3946"/>
    <w:rsid w:val="00BF7788"/>
    <w:rsid w:val="00C11C9C"/>
    <w:rsid w:val="00C15533"/>
    <w:rsid w:val="00C21C16"/>
    <w:rsid w:val="00C31BA3"/>
    <w:rsid w:val="00C32118"/>
    <w:rsid w:val="00C6041A"/>
    <w:rsid w:val="00C6727F"/>
    <w:rsid w:val="00C71C21"/>
    <w:rsid w:val="00CA5942"/>
    <w:rsid w:val="00CC05D5"/>
    <w:rsid w:val="00CD3E27"/>
    <w:rsid w:val="00CD5511"/>
    <w:rsid w:val="00CD7CA1"/>
    <w:rsid w:val="00D036EC"/>
    <w:rsid w:val="00D23D9E"/>
    <w:rsid w:val="00D41040"/>
    <w:rsid w:val="00D53491"/>
    <w:rsid w:val="00D54BA7"/>
    <w:rsid w:val="00D54E83"/>
    <w:rsid w:val="00D90C97"/>
    <w:rsid w:val="00D94AA3"/>
    <w:rsid w:val="00DB1469"/>
    <w:rsid w:val="00DC30AC"/>
    <w:rsid w:val="00DD723E"/>
    <w:rsid w:val="00DE48D5"/>
    <w:rsid w:val="00DF5224"/>
    <w:rsid w:val="00DF723F"/>
    <w:rsid w:val="00DF7C35"/>
    <w:rsid w:val="00E00692"/>
    <w:rsid w:val="00E0222B"/>
    <w:rsid w:val="00E11635"/>
    <w:rsid w:val="00E1252D"/>
    <w:rsid w:val="00E13EB7"/>
    <w:rsid w:val="00E35E3D"/>
    <w:rsid w:val="00E37E8B"/>
    <w:rsid w:val="00E53A90"/>
    <w:rsid w:val="00E640C3"/>
    <w:rsid w:val="00E66F93"/>
    <w:rsid w:val="00E82C9D"/>
    <w:rsid w:val="00E86FAF"/>
    <w:rsid w:val="00EB797F"/>
    <w:rsid w:val="00EC1F65"/>
    <w:rsid w:val="00EE4312"/>
    <w:rsid w:val="00EE6857"/>
    <w:rsid w:val="00EF0D58"/>
    <w:rsid w:val="00F002B6"/>
    <w:rsid w:val="00F00EF0"/>
    <w:rsid w:val="00F033A5"/>
    <w:rsid w:val="00F171A2"/>
    <w:rsid w:val="00F211CB"/>
    <w:rsid w:val="00F22BD5"/>
    <w:rsid w:val="00F34990"/>
    <w:rsid w:val="00F84BAD"/>
    <w:rsid w:val="00F93985"/>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7D816F"/>
  <w15:docId w15:val="{B1E20ECB-28C7-4609-91F6-98C544B8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time_continue=138&amp;v=ledmH3bLU0I&amp;feature=emb_tit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museum.org/learn/educators/curriculum-resources/art-of-the-islamic-worl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9D075-6643-4B93-9B02-240C19509516}">
  <ds:schemaRefs>
    <ds:schemaRef ds:uri="http://schemas.openxmlformats.org/officeDocument/2006/bibliography"/>
  </ds:schemaRefs>
</ds:datastoreItem>
</file>

<file path=customXml/itemProps2.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3.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2021-06-09T07:19:00Z</dcterms:created>
  <dcterms:modified xsi:type="dcterms:W3CDTF">2021-06-09T07:19:00Z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